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color w:val="auto"/>
        </w:rPr>
      </w:pPr>
      <w:r>
        <w:rPr>
          <w:rFonts w:cs="Times New Roman" w:ascii="Times New Roman" w:hAnsi="Times New Roman"/>
          <w:b/>
          <w:color w:val="auto"/>
        </w:rPr>
        <w:t>ТЕХНИЧЕСКОЕ ЗАДАНИЕ</w:t>
      </w:r>
      <w:r>
        <w:rPr>
          <w:rStyle w:val="Style14"/>
          <w:rFonts w:ascii="Times New Roman" w:hAnsi="Times New Roman"/>
          <w:b/>
          <w:color w:val="auto"/>
        </w:rPr>
        <w:footnoteReference w:id="2"/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auto"/>
        </w:rPr>
      </w:pPr>
      <w:r>
        <w:rPr>
          <w:rFonts w:cs="Times New Roman" w:ascii="Times New Roman" w:hAnsi="Times New Roman"/>
          <w:b/>
          <w:color w:val="auto"/>
        </w:rPr>
        <w:t xml:space="preserve">на предоставление услуги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auto"/>
        </w:rPr>
      </w:pPr>
      <w:r>
        <w:rPr>
          <w:rFonts w:cs="Times New Roman" w:ascii="Times New Roman" w:hAnsi="Times New Roman"/>
          <w:i/>
        </w:rPr>
        <w:t>Специальная оценка условий труда на предприятии</w:t>
      </w:r>
    </w:p>
    <w:p>
      <w:pPr>
        <w:pStyle w:val="Normal"/>
        <w:ind w:left="425" w:hanging="425"/>
        <w:jc w:val="center"/>
        <w:rPr>
          <w:rFonts w:ascii="Times New Roman" w:hAnsi="Times New Roman" w:cs="Times New Roman"/>
          <w:b/>
          <w:b/>
          <w:color w:val="auto"/>
        </w:rPr>
      </w:pPr>
      <w:r>
        <w:rPr>
          <w:rFonts w:cs="Times New Roman" w:ascii="Times New Roman" w:hAnsi="Times New Roman"/>
          <w:b/>
          <w:color w:val="auto"/>
        </w:rPr>
      </w:r>
    </w:p>
    <w:p>
      <w:pPr>
        <w:pStyle w:val="Normal"/>
        <w:suppressAutoHyphens w:val="false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1. Общие положения</w:t>
      </w:r>
    </w:p>
    <w:p>
      <w:pPr>
        <w:pStyle w:val="ListParagraph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Полное наименование Заказчика: Общество с ограниченной ответственностью «</w:t>
      </w:r>
      <w:r>
        <w:rPr>
          <w:rFonts w:cs="Times New Roman" w:ascii="Times New Roman" w:hAnsi="Times New Roman"/>
          <w:color w:val="auto"/>
          <w:sz w:val="24"/>
          <w:szCs w:val="24"/>
        </w:rPr>
        <w:t>Вертикаль</w:t>
      </w:r>
      <w:r>
        <w:rPr>
          <w:rFonts w:cs="Times New Roman" w:ascii="Times New Roman" w:hAnsi="Times New Roman"/>
          <w:color w:val="auto"/>
        </w:rPr>
        <w:t>»</w:t>
      </w:r>
    </w:p>
    <w:p>
      <w:pPr>
        <w:pStyle w:val="ListParagraph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Сокращенное наименование Заказчика:</w:t>
      </w:r>
      <w:r>
        <w:rPr/>
        <w:t xml:space="preserve"> </w:t>
      </w:r>
      <w:r>
        <w:rPr>
          <w:rFonts w:cs="Times New Roman" w:ascii="Times New Roman" w:hAnsi="Times New Roman"/>
          <w:color w:val="auto"/>
        </w:rPr>
        <w:t>ООО «</w:t>
      </w:r>
      <w:r>
        <w:rPr>
          <w:rFonts w:cs="Times New Roman" w:ascii="Times New Roman" w:hAnsi="Times New Roman"/>
          <w:color w:val="auto"/>
          <w:sz w:val="24"/>
          <w:szCs w:val="24"/>
        </w:rPr>
        <w:t>Вертикаль</w:t>
      </w:r>
      <w:r>
        <w:rPr>
          <w:rFonts w:cs="Times New Roman" w:ascii="Times New Roman" w:hAnsi="Times New Roman"/>
          <w:color w:val="auto"/>
        </w:rPr>
        <w:t>»</w:t>
      </w:r>
    </w:p>
    <w:p>
      <w:pPr>
        <w:pStyle w:val="ListParagraph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Конечная цель получения услуги: Специальная оценка условий труда на предприятии</w:t>
      </w:r>
    </w:p>
    <w:p>
      <w:pPr>
        <w:pStyle w:val="ListParagraph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 xml:space="preserve"> </w:t>
      </w:r>
      <w:r>
        <w:rPr>
          <w:rFonts w:cs="Times New Roman" w:ascii="Times New Roman" w:hAnsi="Times New Roman"/>
          <w:color w:val="auto"/>
        </w:rPr>
        <w:t>Производственный цех по адресу: 390011, г. Рязань, тер. Южный промузел, д. 13 лит. А..</w:t>
      </w:r>
    </w:p>
    <w:p>
      <w:pPr>
        <w:pStyle w:val="ListParagraph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Количество рабочих мест, подлежащих СОУТ — 1</w:t>
      </w:r>
      <w:r>
        <w:rPr>
          <w:rFonts w:cs="Times New Roman" w:ascii="Times New Roman" w:hAnsi="Times New Roman"/>
          <w:color w:val="auto"/>
          <w:sz w:val="24"/>
          <w:szCs w:val="24"/>
        </w:rPr>
        <w:t>4, стоимость 1500 за место</w:t>
      </w:r>
      <w:r>
        <w:rPr>
          <w:rFonts w:cs="Times New Roman" w:ascii="Times New Roman" w:hAnsi="Times New Roman"/>
          <w:color w:val="auto"/>
        </w:rPr>
        <w:t>.</w:t>
      </w:r>
    </w:p>
    <w:p>
      <w:pPr>
        <w:pStyle w:val="Normal"/>
        <w:suppressAutoHyphens w:val="false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2. Характеристика оказываемых услуг:</w:t>
      </w:r>
    </w:p>
    <w:p>
      <w:pPr>
        <w:pStyle w:val="Normal"/>
        <w:suppressAutoHyphens w:val="false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2.1. Проведение СОУТ, включающей в себя:</w:t>
      </w:r>
    </w:p>
    <w:p>
      <w:pPr>
        <w:pStyle w:val="Normal"/>
        <w:suppressAutoHyphens w:val="false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2.1.1. проведение процедуры идентификации потенциально вредных и (или) опасных производственных факторов на рабочих местах в соответствии с требованиями Федерального закона от 28.12.2013 № 426-ФЗ, Приказа Минтруда России от 24.01.2014 № 33н. Оформление результатов идентификации вредных и (или) опасных производственных факторов в отношении каждого рабочего места, подлежащего идентификации;</w:t>
      </w:r>
    </w:p>
    <w:p>
      <w:pPr>
        <w:pStyle w:val="Normal"/>
        <w:suppressAutoHyphens w:val="false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2.1.2. оформление экспертом заключения об отсутствии на рабочем месте вредных и (или) опасных производственных факторов (при наличии таких рабочих мест). Составление декларации о соответствии условий труда государственным нормативным требованиям охраны труда в отношении рабочих мест, на которых вредные и (или) опасные производственные факторы по результатам идентификации не выявлены;</w:t>
      </w:r>
    </w:p>
    <w:p>
      <w:pPr>
        <w:pStyle w:val="Normal"/>
        <w:suppressAutoHyphens w:val="false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2.1.3. определение перечня подлежащих исследованиям (испытаниям) и измерениям вредных и (или) опасных производственных факторов, исходя из перечня вредных и (или) опасных производственных факторов, указанных в частях 1 и 2 статьи 13 Федерального закона от  28.12.2013 № 426-ФЗ в отношении каждого рабочего места;</w:t>
      </w:r>
    </w:p>
    <w:p>
      <w:pPr>
        <w:pStyle w:val="Normal"/>
        <w:suppressAutoHyphens w:val="false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 xml:space="preserve">2.1.4. составление перечня рабочих мест, на которых проводилась СОУТ, с учетом результатов идентификации вредных и (или) опасных производственных факторов; </w:t>
      </w:r>
    </w:p>
    <w:p>
      <w:pPr>
        <w:pStyle w:val="Normal"/>
        <w:suppressAutoHyphens w:val="false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2.1.5. проведение исследований (испытаний) и измерений уровней вредных и (или) опасных производственных факторов в соответствии с перечнем вредных и (или) опасных производственных факторов, подлежащих исследованиям (испытаниям) и измерениям, в том числе и в особых условиях. Оформление протоколов проведения исследований (испытаний) и измерений в отношении каждого из подвергнутых исследованиям вредных и (или) опасных производственных факторов;</w:t>
      </w:r>
    </w:p>
    <w:p>
      <w:pPr>
        <w:pStyle w:val="Normal"/>
        <w:suppressAutoHyphens w:val="false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2.1.6. отнесение условий труда по степени вредности и (или) опасности к классам (подклассам) условий труда на рабочих местах, где проводились исследования (испытания) и измерения уровней вредных и (или) опасных производственных факторов;</w:t>
      </w:r>
    </w:p>
    <w:p>
      <w:pPr>
        <w:pStyle w:val="Normal"/>
        <w:suppressAutoHyphens w:val="false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2.1.7. проведение оценки обеспеченности работников, занятых на работах во вредных условиях труда, эффективными средствами индивидуальной защиты, прошедшими обязательную сертификацию. Оформление экспертом заключения о возможности снижения класса (подкласса) условий труда в случае применения работниками эффективных средств индивидуальной защиты;</w:t>
      </w:r>
    </w:p>
    <w:p>
      <w:pPr>
        <w:pStyle w:val="Normal"/>
        <w:suppressAutoHyphens w:val="false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2.1.8. подготовка сведений для оформления результатов СОУТ, в том числе на рабочих местах, на которых не идентифицированы вредные и (или) опасные производственные факторы:</w:t>
      </w:r>
    </w:p>
    <w:p>
      <w:pPr>
        <w:pStyle w:val="Normal"/>
        <w:suppressAutoHyphens w:val="false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проект сводной таблицы классов (подклассов) условий труда, установленных на рабочих местах;</w:t>
      </w:r>
    </w:p>
    <w:p>
      <w:pPr>
        <w:pStyle w:val="Normal"/>
        <w:suppressAutoHyphens w:val="false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рекомендуемые мероприятия, направленные на улучшение условий труда работников, с учетом результатов СОУТ (в случае выявления устранимых вредных и (или) опасных производственных факторов);</w:t>
      </w:r>
    </w:p>
    <w:p>
      <w:pPr>
        <w:pStyle w:val="Normal"/>
        <w:suppressAutoHyphens w:val="false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предложения (рекомендации) о предоставлении работникам, занятым на работах с вредными и (или) опасными условиями труда, гарантий и компенсаций;</w:t>
      </w:r>
    </w:p>
    <w:p>
      <w:pPr>
        <w:pStyle w:val="Normal"/>
        <w:suppressAutoHyphens w:val="false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предложения (рекомендации) об обязательных предварительных (при поступлении на работу) и периодических (в течение трудовой деятельности) медицинских осмотрах работников.</w:t>
      </w:r>
    </w:p>
    <w:p>
      <w:pPr>
        <w:pStyle w:val="Normal"/>
        <w:suppressAutoHyphens w:val="false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2.1.9. составление и представление на бумажном и электронном носителях отчета о проведении СОУТ, оформленного по форме, утвержденной Приказом Минтруда России от 24.01.2014 № 33н, в том числе в отношении рабочих мест, на которых не идентифицированы вредные и (или) опасные  производственные  факторы, включающего в себя:</w:t>
      </w:r>
    </w:p>
    <w:p>
      <w:pPr>
        <w:pStyle w:val="Normal"/>
        <w:suppressAutoHyphens w:val="false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сведения об организации, проводящей СОУТ, с приложением копий документов, подтверждающих ее соответствие установленным статьей 19 Федерального закона от 28.12.2013 № 426-ФЗ требованиям;</w:t>
      </w:r>
    </w:p>
    <w:p>
      <w:pPr>
        <w:pStyle w:val="Normal"/>
        <w:suppressAutoHyphens w:val="false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перечень рабочих мест, на которых проводилась СОУТ, с указанием вредных и (или) опасных производственных факторов;</w:t>
      </w:r>
    </w:p>
    <w:p>
      <w:pPr>
        <w:pStyle w:val="Normal"/>
        <w:suppressAutoHyphens w:val="false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карты СОУТ;</w:t>
      </w:r>
    </w:p>
    <w:p>
      <w:pPr>
        <w:pStyle w:val="Normal"/>
        <w:suppressAutoHyphens w:val="false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протоколы проведения исследований (испытаний) и измерений вредных и (или) опасных производственных факторов;</w:t>
      </w:r>
    </w:p>
    <w:p>
      <w:pPr>
        <w:pStyle w:val="Normal"/>
        <w:suppressAutoHyphens w:val="false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протокол, содержащий решение комиссии о невозможности проведения на рабочих местах исследований (испытаний) и измерений в связи с созданием угрозы для жизни работников и экспертов (при наличии такого решения);</w:t>
      </w:r>
    </w:p>
    <w:p>
      <w:pPr>
        <w:pStyle w:val="Normal"/>
        <w:suppressAutoHyphens w:val="false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сводную ведомость результатов проведения СОУТ;</w:t>
      </w:r>
    </w:p>
    <w:p>
      <w:pPr>
        <w:pStyle w:val="Normal"/>
        <w:suppressAutoHyphens w:val="false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перечень мероприятий по улучшению условий труда работников, на рабочих местах которых проводилась СОУТ;</w:t>
      </w:r>
    </w:p>
    <w:p>
      <w:pPr>
        <w:pStyle w:val="Normal"/>
        <w:suppressAutoHyphens w:val="false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заключения эксперта организации, проводящей СОУТ.</w:t>
      </w:r>
    </w:p>
    <w:p>
      <w:pPr>
        <w:pStyle w:val="Normal"/>
        <w:suppressAutoHyphens w:val="false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2.1.10. подготовка сведений о результатах проведения СОУТ, предусмотренных частью 2 статьи 18 Федерального закона от 28.12.2013 № 426-ФЗ, и передача их во ФГИС СОУТ;</w:t>
      </w:r>
    </w:p>
    <w:p>
      <w:pPr>
        <w:pStyle w:val="Normal"/>
        <w:suppressAutoHyphens w:val="false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2.2. Требования к методам исследований (испытаний) и методикам измерений при проведении СОУТ:</w:t>
      </w:r>
    </w:p>
    <w:p>
      <w:pPr>
        <w:pStyle w:val="Normal"/>
        <w:suppressAutoHyphens w:val="false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2.2.1. при проведении исследований (испытаний) и измерений вредных и (или) опасных производственных факторов должны применяться утвержденные и аттестованные в порядке, установленном законодательством Российской Федерации об обеспечении единства измерений, методы исследований (испытаний) и методики (методы) измерений и соответствующие им средства измерений;</w:t>
      </w:r>
    </w:p>
    <w:p>
      <w:pPr>
        <w:pStyle w:val="Normal"/>
        <w:suppressAutoHyphens w:val="false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 xml:space="preserve">2.2.2. испытательная лаборатория (центр) должна быть укомплектована измерительным оборудованием и приборами, прошедшими поверку и внесенными в Федеральный информационный фонд по обеспечению единства измерений, для оценки вредных и (или) опасных факторов производственной среды и трудового процесса, предусмотренных </w:t>
      </w:r>
      <w:r>
        <w:fldChar w:fldCharType="begin"/>
      </w:r>
      <w:r>
        <w:rPr>
          <w:rFonts w:cs="Times New Roman" w:ascii="Times New Roman" w:hAnsi="Times New Roman"/>
          <w:color w:val="auto"/>
        </w:rPr>
        <w:instrText> HYPERLINK "file:///Z:/%D0%9C%D0%B0%D0%BB%D0%B8%D0%BD%D0%B8%D0%BD/%D0%97%D0%90%D0%AF%D0%92%D0%9A%D0%98%202019/%D0%9F%D1%80%D0%BE%D0%B5%D0%BA%D1%82%D1%8B%20%D0%B4%D0%BE%D0%B3%D0%BE%D0%B2%D0%BE%D1%80%D0%BE%D0%B2/%D0%A1%D1%82%D0%B5%D0%BA%D0%BB%D0%BE%D0%BA%D0%BE%D0%BC%D0%BF%D0%BB%D0%B5%D0%BA%D1%82/%D0%A2%D0%B5%D1%85%D0%BD%D0%B8%D1%87%D0%B5%D1%81%D0%BA%D0%BE%D0%B5%20%D0%B7%D0%B0%D0%B4%D0%B0%D0%BD%D0%B8%D0%B5.doc" \l "Par175"</w:instrText>
      </w:r>
      <w:r>
        <w:rPr>
          <w:rFonts w:cs="Times New Roman" w:ascii="Times New Roman" w:hAnsi="Times New Roman"/>
          <w:color w:val="auto"/>
        </w:rPr>
        <w:fldChar w:fldCharType="separate"/>
      </w:r>
      <w:r>
        <w:rPr>
          <w:rFonts w:cs="Times New Roman" w:ascii="Times New Roman" w:hAnsi="Times New Roman"/>
          <w:color w:val="auto"/>
        </w:rPr>
        <w:t>пунктами 1</w:t>
      </w:r>
      <w:r>
        <w:rPr>
          <w:rFonts w:cs="Times New Roman" w:ascii="Times New Roman" w:hAnsi="Times New Roman"/>
          <w:color w:val="auto"/>
        </w:rPr>
        <w:fldChar w:fldCharType="end"/>
      </w:r>
      <w:r>
        <w:rPr>
          <w:rFonts w:cs="Times New Roman" w:ascii="Times New Roman" w:hAnsi="Times New Roman"/>
          <w:color w:val="auto"/>
        </w:rPr>
        <w:t>-</w:t>
      </w:r>
      <w:r>
        <w:fldChar w:fldCharType="begin"/>
      </w:r>
      <w:r>
        <w:rPr>
          <w:rFonts w:cs="Times New Roman" w:ascii="Times New Roman" w:hAnsi="Times New Roman"/>
          <w:color w:val="auto"/>
        </w:rPr>
        <w:instrText> HYPERLINK "file:///Z:/%D0%9C%D0%B0%D0%BB%D0%B8%D0%BD%D0%B8%D0%BD/%D0%97%D0%90%D0%AF%D0%92%D0%9A%D0%98%202019/%D0%9F%D1%80%D0%BE%D0%B5%D0%BA%D1%82%D1%8B%20%D0%B4%D0%BE%D0%B3%D0%BE%D0%B2%D0%BE%D1%80%D0%BE%D0%B2/%D0%A1%D1%82%D0%B5%D0%BA%D0%BB%D0%BE%D0%BA%D0%BE%D0%BC%D0%BF%D0%BB%D0%B5%D0%BA%D1%82/%D0%A2%D0%B5%D1%85%D0%BD%D0%B8%D1%87%D0%B5%D1%81%D0%BA%D0%BE%D0%B5%20%D0%B7%D0%B0%D0%B4%D0%B0%D0%BD%D0%B8%D0%B5.doc" \l "Par185"</w:instrText>
      </w:r>
      <w:r>
        <w:rPr>
          <w:rFonts w:cs="Times New Roman" w:ascii="Times New Roman" w:hAnsi="Times New Roman"/>
          <w:color w:val="auto"/>
        </w:rPr>
        <w:fldChar w:fldCharType="separate"/>
      </w:r>
      <w:r>
        <w:rPr>
          <w:rFonts w:cs="Times New Roman" w:ascii="Times New Roman" w:hAnsi="Times New Roman"/>
          <w:color w:val="auto"/>
        </w:rPr>
        <w:t>11</w:t>
      </w:r>
      <w:r>
        <w:rPr>
          <w:rFonts w:cs="Times New Roman" w:ascii="Times New Roman" w:hAnsi="Times New Roman"/>
          <w:color w:val="auto"/>
        </w:rPr>
        <w:fldChar w:fldCharType="end"/>
      </w:r>
      <w:r>
        <w:rPr>
          <w:rFonts w:cs="Times New Roman" w:ascii="Times New Roman" w:hAnsi="Times New Roman"/>
          <w:color w:val="auto"/>
        </w:rPr>
        <w:t xml:space="preserve"> и </w:t>
      </w:r>
      <w:r>
        <w:fldChar w:fldCharType="begin"/>
      </w:r>
      <w:r>
        <w:rPr>
          <w:rFonts w:cs="Times New Roman" w:ascii="Times New Roman" w:hAnsi="Times New Roman"/>
          <w:color w:val="auto"/>
        </w:rPr>
        <w:instrText> HYPERLINK "file:///Z:/%D0%9C%D0%B0%D0%BB%D0%B8%D0%BD%D0%B8%D0%BD/%D0%97%D0%90%D0%AF%D0%92%D0%9A%D0%98%202019/%D0%9F%D1%80%D0%BE%D0%B5%D0%BA%D1%82%D1%8B%20%D0%B4%D0%BE%D0%B3%D0%BE%D0%B2%D0%BE%D1%80%D0%BE%D0%B2/%D0%A1%D1%82%D0%B5%D0%BA%D0%BB%D0%BE%D0%BA%D0%BE%D0%BC%D0%BF%D0%BB%D0%B5%D0%BA%D1%82/%D0%A2%D0%B5%D1%85%D0%BD%D0%B8%D1%87%D0%B5%D1%81%D0%BA%D0%BE%D0%B5%20%D0%B7%D0%B0%D0%B4%D0%B0%D0%BD%D0%B8%D0%B5.doc" \l "Par189"</w:instrText>
      </w:r>
      <w:r>
        <w:rPr>
          <w:rFonts w:cs="Times New Roman" w:ascii="Times New Roman" w:hAnsi="Times New Roman"/>
          <w:color w:val="auto"/>
        </w:rPr>
        <w:fldChar w:fldCharType="separate"/>
      </w:r>
      <w:r>
        <w:rPr>
          <w:rFonts w:cs="Times New Roman" w:ascii="Times New Roman" w:hAnsi="Times New Roman"/>
          <w:color w:val="auto"/>
        </w:rPr>
        <w:t>15</w:t>
      </w:r>
      <w:r>
        <w:rPr>
          <w:rFonts w:cs="Times New Roman" w:ascii="Times New Roman" w:hAnsi="Times New Roman"/>
          <w:color w:val="auto"/>
        </w:rPr>
        <w:fldChar w:fldCharType="end"/>
      </w:r>
      <w:r>
        <w:rPr>
          <w:rFonts w:cs="Times New Roman" w:ascii="Times New Roman" w:hAnsi="Times New Roman"/>
          <w:color w:val="auto"/>
        </w:rPr>
        <w:t>-</w:t>
      </w:r>
      <w:r>
        <w:fldChar w:fldCharType="begin"/>
      </w:r>
      <w:r>
        <w:rPr>
          <w:rFonts w:cs="Times New Roman" w:ascii="Times New Roman" w:hAnsi="Times New Roman"/>
          <w:color w:val="auto"/>
        </w:rPr>
        <w:instrText> HYPERLINK "file:///Z:/%D0%9C%D0%B0%D0%BB%D0%B8%D0%BD%D0%B8%D0%BD/%D0%97%D0%90%D0%AF%D0%92%D0%9A%D0%98%202019/%D0%9F%D1%80%D0%BE%D0%B5%D0%BA%D1%82%D1%8B%20%D0%B4%D0%BE%D0%B3%D0%BE%D0%B2%D0%BE%D1%80%D0%BE%D0%B2/%D0%A1%D1%82%D0%B5%D0%BA%D0%BB%D0%BE%D0%BA%D0%BE%D0%BC%D0%BF%D0%BB%D0%B5%D0%BA%D1%82/%D0%A2%D0%B5%D1%85%D0%BD%D0%B8%D1%87%D0%B5%D1%81%D0%BA%D0%BE%D0%B5%20%D0%B7%D0%B0%D0%B4%D0%B0%D0%BD%D0%B8%D0%B5.doc" \l "Par197"</w:instrText>
      </w:r>
      <w:r>
        <w:rPr>
          <w:rFonts w:cs="Times New Roman" w:ascii="Times New Roman" w:hAnsi="Times New Roman"/>
          <w:color w:val="auto"/>
        </w:rPr>
        <w:fldChar w:fldCharType="separate"/>
      </w:r>
      <w:r>
        <w:rPr>
          <w:rFonts w:cs="Times New Roman" w:ascii="Times New Roman" w:hAnsi="Times New Roman"/>
          <w:color w:val="auto"/>
        </w:rPr>
        <w:t>23 части 3 статьи 13</w:t>
      </w:r>
      <w:r>
        <w:rPr>
          <w:rFonts w:cs="Times New Roman" w:ascii="Times New Roman" w:hAnsi="Times New Roman"/>
          <w:color w:val="auto"/>
        </w:rPr>
        <w:fldChar w:fldCharType="end"/>
      </w:r>
      <w:r>
        <w:rPr>
          <w:rFonts w:cs="Times New Roman" w:ascii="Times New Roman" w:hAnsi="Times New Roman"/>
          <w:color w:val="auto"/>
        </w:rPr>
        <w:t xml:space="preserve"> Федерального закона от 28.12.2013 № 426-ФЗ.</w:t>
      </w:r>
    </w:p>
    <w:p>
      <w:pPr>
        <w:pStyle w:val="Normal"/>
        <w:suppressAutoHyphens w:val="false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2.3. Требования к организации, оказывающей услуги по проведению СОУТ:</w:t>
      </w:r>
    </w:p>
    <w:p>
      <w:pPr>
        <w:pStyle w:val="Normal"/>
        <w:suppressAutoHyphens w:val="false"/>
        <w:ind w:firstLine="720"/>
        <w:jc w:val="both"/>
        <w:rPr>
          <w:rFonts w:ascii="Times New Roman" w:hAnsi="Times New Roman" w:cs="Calibri"/>
          <w:color w:val="auto"/>
          <w:lang w:eastAsia="en-US"/>
        </w:rPr>
      </w:pPr>
      <w:r>
        <w:rPr>
          <w:rFonts w:cs="Calibri" w:ascii="Times New Roman" w:hAnsi="Times New Roman"/>
          <w:color w:val="auto"/>
          <w:lang w:eastAsia="en-US"/>
        </w:rPr>
        <w:t>2.3.1. указание в уставных документах организации в качестве основного вида деятельности или одного из видов ее деятельности проведения специальной оценки условий труда;</w:t>
      </w:r>
    </w:p>
    <w:p>
      <w:pPr>
        <w:pStyle w:val="Normal"/>
        <w:suppressAutoHyphens w:val="false"/>
        <w:ind w:firstLine="720"/>
        <w:jc w:val="both"/>
        <w:rPr>
          <w:rFonts w:ascii="Times New Roman" w:hAnsi="Times New Roman" w:cs="Calibri"/>
          <w:color w:val="auto"/>
          <w:lang w:eastAsia="en-US"/>
        </w:rPr>
      </w:pPr>
      <w:bookmarkStart w:id="0" w:name="P354"/>
      <w:bookmarkEnd w:id="0"/>
      <w:r>
        <w:rPr>
          <w:rFonts w:cs="Calibri" w:ascii="Times New Roman" w:hAnsi="Times New Roman"/>
          <w:color w:val="auto"/>
          <w:lang w:eastAsia="en-US"/>
        </w:rPr>
        <w:t>2.3.2. наличие в организации не менее пяти экспертов, работающих по трудовому договору и имеющих сертификат эксперта на право выполнения работ по специальной оценке условий труда, в том числе не менее одного эксперта, имеющего высшее образование по одной из специальностей - общая гигиена, гигиена труда, санитарно-гигиенические лабораторные исследования;</w:t>
      </w:r>
    </w:p>
    <w:p>
      <w:pPr>
        <w:pStyle w:val="Normal"/>
        <w:suppressAutoHyphens w:val="false"/>
        <w:ind w:firstLine="720"/>
        <w:jc w:val="both"/>
        <w:rPr>
          <w:rFonts w:ascii="Times New Roman" w:hAnsi="Times New Roman" w:cs="Calibri"/>
          <w:color w:val="auto"/>
          <w:lang w:eastAsia="en-US"/>
        </w:rPr>
      </w:pPr>
      <w:r>
        <w:rPr>
          <w:rFonts w:cs="Calibri" w:ascii="Times New Roman" w:hAnsi="Times New Roman"/>
          <w:color w:val="auto"/>
          <w:lang w:eastAsia="en-US"/>
        </w:rPr>
        <w:t xml:space="preserve">2.3.3. наличие в качестве структурного подразделения испытательной лаборатории (центра), которая аккредитована национальным органом по аккредитации в соответствии с </w:t>
      </w:r>
      <w:hyperlink r:id="rId2">
        <w:r>
          <w:rPr>
            <w:rFonts w:cs="Calibri" w:ascii="Times New Roman" w:hAnsi="Times New Roman"/>
            <w:color w:val="auto"/>
            <w:lang w:eastAsia="en-US"/>
          </w:rPr>
          <w:t>законодательством</w:t>
        </w:r>
      </w:hyperlink>
      <w:r>
        <w:rPr>
          <w:rFonts w:cs="Calibri" w:ascii="Times New Roman" w:hAnsi="Times New Roman"/>
          <w:color w:val="auto"/>
          <w:lang w:eastAsia="en-US"/>
        </w:rPr>
        <w:t xml:space="preserve"> Российской Федерации об аккредитации в национальной системе аккредитации и областью аккредитации которой является проведение исследований (испытаний) и измерений вредных и (или) опасных факторов производственной среды и трудового процесса, предусмотренных </w:t>
      </w:r>
      <w:r>
        <w:fldChar w:fldCharType="begin"/>
      </w:r>
      <w:r>
        <w:rPr>
          <w:rFonts w:cs="Calibri" w:ascii="Times New Roman" w:hAnsi="Times New Roman"/>
          <w:color w:val="auto"/>
          <w:lang w:eastAsia="en-US"/>
        </w:rPr>
        <w:instrText> HYPERLINK "file:///Z:/%D0%9C%D0%B0%D0%BB%D0%B8%D0%BD%D0%B8%D0%BD/%D0%97%D0%90%D0%AF%D0%92%D0%9A%D0%98%202019/%D0%9F%D1%80%D0%BE%D0%B5%D0%BA%D1%82%D1%8B%20%D0%B4%D0%BE%D0%B3%D0%BE%D0%B2%D0%BE%D1%80%D0%BE%D0%B2/%D0%A1%D1%82%D0%B5%D0%BA%D0%BB%D0%BE%D0%BA%D0%BE%D0%BC%D0%BF%D0%BB%D0%B5%D0%BA%D1%82/%D0%A2%D0%B5%D1%85%D0%BD%D0%B8%D1%87%D0%B5%D1%81%D0%BA%D0%BE%D0%B5%20%D0%B7%D0%B0%D0%B4%D0%B0%D0%BD%D0%B8%D0%B5.doc" \l "P207"</w:instrText>
      </w:r>
      <w:r>
        <w:rPr>
          <w:rFonts w:cs="Calibri" w:ascii="Times New Roman" w:hAnsi="Times New Roman"/>
          <w:color w:val="auto"/>
          <w:lang w:eastAsia="en-US"/>
        </w:rPr>
        <w:fldChar w:fldCharType="separate"/>
      </w:r>
      <w:r>
        <w:rPr>
          <w:rFonts w:cs="Calibri" w:ascii="Times New Roman" w:hAnsi="Times New Roman"/>
          <w:color w:val="auto"/>
          <w:lang w:eastAsia="en-US"/>
        </w:rPr>
        <w:t>пунктами 1</w:t>
      </w:r>
      <w:r>
        <w:rPr>
          <w:rFonts w:cs="Calibri" w:ascii="Times New Roman" w:hAnsi="Times New Roman"/>
          <w:color w:val="auto"/>
          <w:lang w:eastAsia="en-US"/>
        </w:rPr>
        <w:fldChar w:fldCharType="end"/>
      </w:r>
      <w:r>
        <w:rPr>
          <w:rFonts w:cs="Calibri" w:ascii="Times New Roman" w:hAnsi="Times New Roman"/>
          <w:color w:val="auto"/>
          <w:lang w:eastAsia="en-US"/>
        </w:rPr>
        <w:t xml:space="preserve"> - </w:t>
      </w:r>
      <w:r>
        <w:fldChar w:fldCharType="begin"/>
      </w:r>
      <w:r>
        <w:rPr>
          <w:rFonts w:cs="Calibri" w:ascii="Times New Roman" w:hAnsi="Times New Roman"/>
          <w:color w:val="auto"/>
          <w:lang w:eastAsia="en-US"/>
        </w:rPr>
        <w:instrText> HYPERLINK "file:///Z:/%D0%9C%D0%B0%D0%BB%D0%B8%D0%BD%D0%B8%D0%BD/%D0%97%D0%90%D0%AF%D0%92%D0%9A%D0%98%202019/%D0%9F%D1%80%D0%BE%D0%B5%D0%BA%D1%82%D1%8B%20%D0%B4%D0%BE%D0%B3%D0%BE%D0%B2%D0%BE%D1%80%D0%BE%D0%B2/%D0%A1%D1%82%D0%B5%D0%BA%D0%BB%D0%BE%D0%BA%D0%BE%D0%BC%D0%BF%D0%BB%D0%B5%D0%BA%D1%82/%D0%A2%D0%B5%D1%85%D0%BD%D0%B8%D1%87%D0%B5%D1%81%D0%BA%D0%BE%D0%B5%20%D0%B7%D0%B0%D0%B4%D0%B0%D0%BD%D0%B8%D0%B5.doc" \l "P217"</w:instrText>
      </w:r>
      <w:r>
        <w:rPr>
          <w:rFonts w:cs="Calibri" w:ascii="Times New Roman" w:hAnsi="Times New Roman"/>
          <w:color w:val="auto"/>
          <w:lang w:eastAsia="en-US"/>
        </w:rPr>
        <w:fldChar w:fldCharType="separate"/>
      </w:r>
      <w:r>
        <w:rPr>
          <w:rFonts w:cs="Calibri" w:ascii="Times New Roman" w:hAnsi="Times New Roman"/>
          <w:color w:val="auto"/>
          <w:lang w:eastAsia="en-US"/>
        </w:rPr>
        <w:t>11</w:t>
      </w:r>
      <w:r>
        <w:rPr>
          <w:rFonts w:cs="Calibri" w:ascii="Times New Roman" w:hAnsi="Times New Roman"/>
          <w:color w:val="auto"/>
          <w:lang w:eastAsia="en-US"/>
        </w:rPr>
        <w:fldChar w:fldCharType="end"/>
      </w:r>
      <w:r>
        <w:rPr>
          <w:rFonts w:cs="Calibri" w:ascii="Times New Roman" w:hAnsi="Times New Roman"/>
          <w:color w:val="auto"/>
          <w:lang w:eastAsia="en-US"/>
        </w:rPr>
        <w:t xml:space="preserve"> и </w:t>
      </w:r>
      <w:r>
        <w:fldChar w:fldCharType="begin"/>
      </w:r>
      <w:r>
        <w:rPr>
          <w:rFonts w:cs="Calibri" w:ascii="Times New Roman" w:hAnsi="Times New Roman"/>
          <w:color w:val="auto"/>
          <w:lang w:eastAsia="en-US"/>
        </w:rPr>
        <w:instrText> HYPERLINK "file:///Z:/%D0%9C%D0%B0%D0%BB%D0%B8%D0%BD%D0%B8%D0%BD/%D0%97%D0%90%D0%AF%D0%92%D0%9A%D0%98%202019/%D0%9F%D1%80%D0%BE%D0%B5%D0%BA%D1%82%D1%8B%20%D0%B4%D0%BE%D0%B3%D0%BE%D0%B2%D0%BE%D1%80%D0%BE%D0%B2/%D0%A1%D1%82%D0%B5%D0%BA%D0%BB%D0%BE%D0%BA%D0%BE%D0%BC%D0%BF%D0%BB%D0%B5%D0%BA%D1%82/%D0%A2%D0%B5%D1%85%D0%BD%D0%B8%D1%87%D0%B5%D1%81%D0%BA%D0%BE%D0%B5%20%D0%B7%D0%B0%D0%B4%D0%B0%D0%BD%D0%B8%D0%B5.doc" \l "P221"</w:instrText>
      </w:r>
      <w:r>
        <w:rPr>
          <w:rFonts w:cs="Calibri" w:ascii="Times New Roman" w:hAnsi="Times New Roman"/>
          <w:color w:val="auto"/>
          <w:lang w:eastAsia="en-US"/>
        </w:rPr>
        <w:fldChar w:fldCharType="separate"/>
      </w:r>
      <w:r>
        <w:rPr>
          <w:rFonts w:cs="Calibri" w:ascii="Times New Roman" w:hAnsi="Times New Roman"/>
          <w:color w:val="auto"/>
          <w:lang w:eastAsia="en-US"/>
        </w:rPr>
        <w:t>15</w:t>
      </w:r>
      <w:r>
        <w:rPr>
          <w:rFonts w:cs="Calibri" w:ascii="Times New Roman" w:hAnsi="Times New Roman"/>
          <w:color w:val="auto"/>
          <w:lang w:eastAsia="en-US"/>
        </w:rPr>
        <w:fldChar w:fldCharType="end"/>
      </w:r>
      <w:r>
        <w:rPr>
          <w:rFonts w:cs="Calibri" w:ascii="Times New Roman" w:hAnsi="Times New Roman"/>
          <w:color w:val="auto"/>
          <w:lang w:eastAsia="en-US"/>
        </w:rPr>
        <w:t xml:space="preserve"> - </w:t>
      </w:r>
      <w:r>
        <w:fldChar w:fldCharType="begin"/>
      </w:r>
      <w:r>
        <w:rPr>
          <w:rFonts w:cs="Calibri" w:ascii="Times New Roman" w:hAnsi="Times New Roman"/>
          <w:color w:val="auto"/>
          <w:lang w:eastAsia="en-US"/>
        </w:rPr>
        <w:instrText> HYPERLINK "file:///Z:/%D0%9C%D0%B0%D0%BB%D0%B8%D0%BD%D0%B8%D0%BD/%D0%97%D0%90%D0%AF%D0%92%D0%9A%D0%98%202019/%D0%9F%D1%80%D0%BE%D0%B5%D0%BA%D1%82%D1%8B%20%D0%B4%D0%BE%D0%B3%D0%BE%D0%B2%D0%BE%D1%80%D0%BE%D0%B2/%D0%A1%D1%82%D0%B5%D0%BA%D0%BB%D0%BE%D0%BA%D0%BE%D0%BC%D0%BF%D0%BB%D0%B5%D0%BA%D1%82/%D0%A2%D0%B5%D1%85%D0%BD%D0%B8%D1%87%D0%B5%D1%81%D0%BA%D0%BE%D0%B5%20%D0%B7%D0%B0%D0%B4%D0%B0%D0%BD%D0%B8%D0%B5.doc" \l "P229"</w:instrText>
      </w:r>
      <w:r>
        <w:rPr>
          <w:rFonts w:cs="Calibri" w:ascii="Times New Roman" w:hAnsi="Times New Roman"/>
          <w:color w:val="auto"/>
          <w:lang w:eastAsia="en-US"/>
        </w:rPr>
        <w:fldChar w:fldCharType="separate"/>
      </w:r>
      <w:r>
        <w:rPr>
          <w:rFonts w:cs="Calibri" w:ascii="Times New Roman" w:hAnsi="Times New Roman"/>
          <w:color w:val="auto"/>
          <w:lang w:eastAsia="en-US"/>
        </w:rPr>
        <w:t>23 части 3 статьи 13</w:t>
      </w:r>
      <w:r>
        <w:rPr>
          <w:rFonts w:cs="Calibri" w:ascii="Times New Roman" w:hAnsi="Times New Roman"/>
          <w:color w:val="auto"/>
          <w:lang w:eastAsia="en-US"/>
        </w:rPr>
        <w:fldChar w:fldCharType="end"/>
      </w:r>
      <w:r>
        <w:rPr>
          <w:rFonts w:cs="Calibri" w:ascii="Times New Roman" w:hAnsi="Times New Roman"/>
          <w:color w:val="auto"/>
          <w:lang w:eastAsia="en-US"/>
        </w:rPr>
        <w:t xml:space="preserve"> Федерального закона от 28.12.2013 № 426-ФЗ;</w:t>
      </w:r>
    </w:p>
    <w:p>
      <w:pPr>
        <w:pStyle w:val="Normal"/>
        <w:suppressAutoHyphens w:val="false"/>
        <w:ind w:firstLine="720"/>
        <w:jc w:val="both"/>
        <w:rPr>
          <w:rFonts w:ascii="Times New Roman" w:hAnsi="Times New Roman" w:cs="Calibri"/>
          <w:color w:val="auto"/>
          <w:lang w:eastAsia="en-US"/>
        </w:rPr>
      </w:pPr>
      <w:r>
        <w:rPr>
          <w:rFonts w:cs="Calibri" w:ascii="Times New Roman" w:hAnsi="Times New Roman"/>
          <w:color w:val="auto"/>
          <w:lang w:eastAsia="en-US"/>
        </w:rPr>
        <w:t xml:space="preserve">2.3.4. наличие регистрации в реестре организаций, проводящих СОУТ, согласно части 3 статьи 19 Федерального закона от 28.12.2013 № 426-ФЗ; </w:t>
      </w:r>
    </w:p>
    <w:p>
      <w:pPr>
        <w:pStyle w:val="Normal"/>
        <w:suppressAutoHyphens w:val="false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2.4. Требования к качественным характеристикам оказываемых Услуг:</w:t>
      </w:r>
    </w:p>
    <w:p>
      <w:pPr>
        <w:pStyle w:val="Normal"/>
        <w:suppressAutoHyphens w:val="false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 xml:space="preserve">проведение СОУТ осуществляется в соответствии с требованиями Федерального закона от 28.12.2013 № 426-ФЗ, Приказа Минтруда России от 24.01.2014 № 33н с учетом специфики деятельности Заказчика. </w:t>
      </w:r>
    </w:p>
    <w:p>
      <w:pPr>
        <w:pStyle w:val="ConsNonformat"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Место оказания Услуг: 390011, г. Рязань, тер. Южный промузел, д. 13 лит. А.</w:t>
      </w:r>
    </w:p>
    <w:p>
      <w:pPr>
        <w:pStyle w:val="Normal"/>
        <w:suppressAutoHyphens w:val="false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 xml:space="preserve">4. Сроки оказания Услуг: </w:t>
      </w:r>
    </w:p>
    <w:p>
      <w:pPr>
        <w:pStyle w:val="Normal"/>
        <w:suppressAutoHyphens w:val="false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начало оказания Услуг: с даты заключения Контракта;</w:t>
      </w:r>
    </w:p>
    <w:p>
      <w:pPr>
        <w:pStyle w:val="Normal"/>
        <w:suppressAutoHyphens w:val="false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окончание оказания Услуг: не позднее «05» июля 2020 г.</w:t>
      </w:r>
    </w:p>
    <w:p>
      <w:pPr>
        <w:pStyle w:val="Normal"/>
        <w:suppressAutoHyphens w:val="false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5. Срок сдачи Исполнителем отчета о проведении СОУТ и представления документов на оплату оказанных услуг: не позднее «05» июля 2020 года.</w:t>
      </w:r>
    </w:p>
    <w:p>
      <w:pPr>
        <w:pStyle w:val="ConsNonformat"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Место сдачи результатов оказанных Услуг: 390011, г. Рязань, тер. Южный промузел, д. 13 лит. А.</w:t>
      </w:r>
    </w:p>
    <w:tbl>
      <w:tblPr>
        <w:tblW w:w="1004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228"/>
        <w:gridCol w:w="2527"/>
        <w:gridCol w:w="3287"/>
      </w:tblGrid>
      <w:tr>
        <w:trPr/>
        <w:tc>
          <w:tcPr>
            <w:tcW w:w="4228" w:type="dxa"/>
            <w:tcBorders/>
          </w:tcPr>
          <w:p>
            <w:pPr>
              <w:pStyle w:val="ConsNonformat"/>
              <w:tabs>
                <w:tab w:val="clear" w:pos="708"/>
                <w:tab w:val="left" w:pos="3778" w:leader="none"/>
              </w:tabs>
              <w:ind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Директор</w:t>
            </w:r>
          </w:p>
          <w:p>
            <w:pPr>
              <w:pStyle w:val="ConsNonformat"/>
              <w:ind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2527" w:type="dxa"/>
            <w:tcBorders/>
          </w:tcPr>
          <w:p>
            <w:pPr>
              <w:pStyle w:val="ConsNonformat"/>
              <w:ind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Nonformat"/>
              <w:ind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3287" w:type="dxa"/>
            <w:tcBorders/>
          </w:tcPr>
          <w:p>
            <w:pPr>
              <w:pStyle w:val="ConsNonformat"/>
              <w:ind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Денисов С.О.</w:t>
            </w:r>
          </w:p>
          <w:p>
            <w:pPr>
              <w:pStyle w:val="ConsNonformat"/>
              <w:ind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cs="Times New Roman" w:ascii="Times New Roman" w:hAnsi="Times New Roman"/>
                <w:u w:val="single"/>
              </w:rPr>
              <w:t xml:space="preserve">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__</w:t>
            </w:r>
          </w:p>
        </w:tc>
      </w:tr>
      <w:tr>
        <w:trPr/>
        <w:tc>
          <w:tcPr>
            <w:tcW w:w="4228" w:type="dxa"/>
            <w:tcBorders/>
          </w:tcPr>
          <w:p>
            <w:pPr>
              <w:pStyle w:val="ConsNonformat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27" w:type="dxa"/>
            <w:tcBorders/>
          </w:tcPr>
          <w:p>
            <w:pPr>
              <w:pStyle w:val="ConsNonformat"/>
              <w:ind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287" w:type="dxa"/>
            <w:tcBorders/>
          </w:tcPr>
          <w:p>
            <w:pPr>
              <w:pStyle w:val="ConsNonformat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>
        <w:trPr/>
        <w:tc>
          <w:tcPr>
            <w:tcW w:w="4228" w:type="dxa"/>
            <w:tcBorders/>
          </w:tcPr>
          <w:p>
            <w:pPr>
              <w:pStyle w:val="ConsNonformat"/>
              <w:ind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27" w:type="dxa"/>
            <w:tcBorders/>
          </w:tcPr>
          <w:p>
            <w:pPr>
              <w:pStyle w:val="ConsNonformat"/>
              <w:ind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87" w:type="dxa"/>
            <w:tcBorders/>
          </w:tcPr>
          <w:p>
            <w:pPr>
              <w:pStyle w:val="ConsNonformat"/>
              <w:ind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228" w:type="dxa"/>
            <w:tcBorders/>
          </w:tcPr>
          <w:p>
            <w:pPr>
              <w:pStyle w:val="ConsNonformat"/>
              <w:ind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527" w:type="dxa"/>
            <w:tcBorders/>
          </w:tcPr>
          <w:p>
            <w:pPr>
              <w:pStyle w:val="ConsNonformat"/>
              <w:ind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87" w:type="dxa"/>
            <w:tcBorders/>
          </w:tcPr>
          <w:p>
            <w:pPr>
              <w:pStyle w:val="ConsNonformat"/>
              <w:ind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9» июня 2020 г.</w:t>
            </w:r>
          </w:p>
        </w:tc>
      </w:tr>
    </w:tbl>
    <w:p>
      <w:pPr>
        <w:pStyle w:val="Style20"/>
        <w:widowControl/>
        <w:spacing w:lineRule="auto" w:line="240" w:before="0" w:after="0"/>
        <w:jc w:val="center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134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4"/>
        <w:spacing w:before="0" w:after="160"/>
        <w:jc w:val="both"/>
        <w:rPr/>
      </w:pPr>
      <w:r>
        <w:rPr>
          <w:rStyle w:val="Style16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Настоящее Техническое задание может корректироваться по договоренности с Исполнителем (в том числе в части оформления), при этом </w:t>
      </w:r>
      <w:r>
        <w:rPr>
          <w:rFonts w:ascii="Times New Roman" w:hAnsi="Times New Roman"/>
          <w:b/>
          <w:i/>
        </w:rPr>
        <w:t xml:space="preserve">скорректированные </w:t>
      </w:r>
      <w:r>
        <w:rPr>
          <w:rFonts w:ascii="Times New Roman" w:hAnsi="Times New Roman"/>
          <w:b/>
          <w:i/>
          <w:spacing w:val="-2"/>
        </w:rPr>
        <w:t>характеристики результата предоставления услуги должны быть не хуже характеристик, указанных в пункте 2.2 исходного Технического задания, а срок завершения исполнения услуги должен быть не позднее срока выполнения последнего мероприятия, указанного в разделе 4 исходного Технического задания</w:t>
      </w:r>
      <w:r>
        <w:rPr>
          <w:rFonts w:ascii="Times New Roman" w:hAnsi="Times New Roman"/>
          <w:spacing w:val="-2"/>
        </w:rPr>
        <w:t xml:space="preserve">. 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2041b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cs="Courier New" w:eastAsia="Calibri"/>
      <w:color w:val="000000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basedOn w:val="DefaultParagraphFont"/>
    <w:link w:val="BodyText"/>
    <w:uiPriority w:val="99"/>
    <w:qFormat/>
    <w:locked/>
    <w:rsid w:val="0072041b"/>
    <w:rPr>
      <w:rFonts w:ascii="Courier New" w:hAnsi="Courier New" w:eastAsia="Times New Roman" w:cs="Courier New"/>
      <w:color w:val="000000"/>
      <w:sz w:val="24"/>
      <w:szCs w:val="24"/>
      <w:lang w:eastAsia="ru-RU"/>
    </w:rPr>
  </w:style>
  <w:style w:type="character" w:styleId="Style14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qFormat/>
    <w:rsid w:val="0072041b"/>
    <w:rPr>
      <w:rFonts w:cs="Times New Roman"/>
      <w:vertAlign w:val="superscript"/>
    </w:rPr>
  </w:style>
  <w:style w:type="character" w:styleId="FootnoteTextChar" w:customStyle="1">
    <w:name w:val="Footnote Text Char"/>
    <w:basedOn w:val="DefaultParagraphFont"/>
    <w:link w:val="FootnoteText"/>
    <w:uiPriority w:val="99"/>
    <w:qFormat/>
    <w:locked/>
    <w:rsid w:val="0072041b"/>
    <w:rPr>
      <w:rFonts w:ascii="Calibri" w:hAnsi="Calibri" w:eastAsia="Times New Roman" w:cs="Times New Roman"/>
      <w:sz w:val="20"/>
      <w:szCs w:val="20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Style16">
    <w:name w:val="Символ сноски"/>
    <w:qFormat/>
    <w:rPr/>
  </w:style>
  <w:style w:type="character" w:styleId="Style17">
    <w:name w:val="Привязка концевой сноски"/>
    <w:rPr>
      <w:vertAlign w:val="superscript"/>
    </w:rPr>
  </w:style>
  <w:style w:type="character" w:styleId="Style18">
    <w:name w:val="Символ концевой сноски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link w:val="BodyTextChar"/>
    <w:uiPriority w:val="99"/>
    <w:rsid w:val="0072041b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72041b"/>
    <w:pPr>
      <w:spacing w:before="0" w:after="0"/>
      <w:ind w:left="720" w:hanging="0"/>
      <w:contextualSpacing/>
    </w:pPr>
    <w:rPr/>
  </w:style>
  <w:style w:type="paragraph" w:styleId="ConsNonformat" w:customStyle="1">
    <w:name w:val="ConsNonformat"/>
    <w:uiPriority w:val="99"/>
    <w:qFormat/>
    <w:rsid w:val="0072041b"/>
    <w:pPr>
      <w:widowControl/>
      <w:bidi w:val="0"/>
      <w:spacing w:before="0" w:after="0"/>
      <w:ind w:right="19772"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4">
    <w:name w:val="Footnote Text"/>
    <w:basedOn w:val="Normal"/>
    <w:link w:val="FootnoteTextChar"/>
    <w:uiPriority w:val="99"/>
    <w:rsid w:val="0072041b"/>
    <w:pPr>
      <w:widowControl/>
      <w:suppressAutoHyphens w:val="false"/>
      <w:spacing w:lineRule="auto" w:line="254" w:before="0" w:after="160"/>
    </w:pPr>
    <w:rPr>
      <w:rFonts w:ascii="Calibri" w:hAnsi="Calibri" w:cs="Times New Roman"/>
      <w:color w:val="auto"/>
      <w:sz w:val="20"/>
      <w:szCs w:val="20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956ABADB2D34ED6528D7F0FFEAF4B1754A6F7739CD2B1572B7DFBA9C5073BFCFD7D244C16C1397DFV470K" TargetMode="Externa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Application>LibreOffice/6.4.3.2$Windows_X86_64 LibreOffice_project/747b5d0ebf89f41c860ec2a39efd7cb15b54f2d8</Application>
  <Pages>3</Pages>
  <Words>1057</Words>
  <Characters>7338</Characters>
  <CharactersWithSpaces>8368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2020-06-09T07:11:00Z</dcterms:created>
  <dc:creator>User</dc:creator>
  <dc:description/>
  <dc:language>ru-RU</dc:language>
  <cp:lastModifiedBy/>
  <dcterms:modified xsi:type="dcterms:W3CDTF">2020-06-29T15:15:49Z</dcterms:modified>
  <cp:revision>6</cp:revision>
  <dc:subject/>
  <dc:title>ТЕХНИЧЕСКОЕ ЗАДАНИЕ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