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47" w:rsidRPr="00CA37DF" w:rsidRDefault="00BF1547" w:rsidP="00BF1547">
      <w:pPr>
        <w:suppressAutoHyphens/>
        <w:autoSpaceDE/>
        <w:autoSpaceDN/>
        <w:jc w:val="center"/>
        <w:outlineLvl w:val="0"/>
        <w:rPr>
          <w:rFonts w:eastAsia="Courier New" w:cs="Courier New"/>
          <w:b/>
          <w:color w:val="000000"/>
          <w:sz w:val="24"/>
          <w:szCs w:val="24"/>
          <w:lang w:eastAsia="ru-RU"/>
        </w:rPr>
      </w:pPr>
      <w:r w:rsidRPr="00CA37DF">
        <w:rPr>
          <w:rFonts w:eastAsia="Courier New" w:cs="Courier New"/>
          <w:b/>
          <w:color w:val="000000"/>
          <w:sz w:val="24"/>
          <w:szCs w:val="24"/>
          <w:lang w:eastAsia="ru-RU"/>
        </w:rPr>
        <w:t>ТЕХНИЧЕСКОЕ ЗАДАНИЕ</w:t>
      </w:r>
    </w:p>
    <w:p w:rsidR="00BF1547" w:rsidRPr="00CA37DF" w:rsidRDefault="00BF1547" w:rsidP="00BF1547">
      <w:pPr>
        <w:suppressAutoHyphens/>
        <w:adjustRightInd w:val="0"/>
        <w:spacing w:line="276" w:lineRule="auto"/>
        <w:jc w:val="center"/>
        <w:outlineLvl w:val="0"/>
        <w:rPr>
          <w:rFonts w:eastAsia="Courier New" w:cs="Courier New"/>
          <w:b/>
          <w:color w:val="000000"/>
          <w:sz w:val="24"/>
          <w:szCs w:val="24"/>
          <w:lang w:eastAsia="ru-RU"/>
        </w:rPr>
      </w:pPr>
      <w:r w:rsidRPr="00CA37DF">
        <w:rPr>
          <w:rFonts w:eastAsia="Courier New" w:cs="Courier New"/>
          <w:b/>
          <w:bCs/>
          <w:color w:val="000000"/>
          <w:sz w:val="24"/>
          <w:szCs w:val="24"/>
          <w:lang w:eastAsia="ru-RU"/>
        </w:rPr>
        <w:t xml:space="preserve">на предоставление услуг по проведению </w:t>
      </w:r>
      <w:r w:rsidRPr="00CA37DF">
        <w:rPr>
          <w:rFonts w:eastAsia="Courier New" w:cs="Courier New"/>
          <w:b/>
          <w:color w:val="000000"/>
          <w:sz w:val="24"/>
          <w:szCs w:val="24"/>
          <w:lang w:eastAsia="ru-RU"/>
        </w:rPr>
        <w:t>анализа потенциала предприятия</w:t>
      </w:r>
    </w:p>
    <w:p w:rsidR="00BF1547" w:rsidRPr="00CA37DF" w:rsidRDefault="00BF1547" w:rsidP="00BF1547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/>
          <w:kern w:val="1"/>
          <w:sz w:val="24"/>
          <w:szCs w:val="24"/>
          <w:lang w:val="pt-BR"/>
        </w:rPr>
      </w:pPr>
      <w:r w:rsidRPr="00CA37DF">
        <w:rPr>
          <w:rFonts w:eastAsia="DejaVu Sans"/>
          <w:b/>
          <w:kern w:val="1"/>
          <w:sz w:val="24"/>
          <w:szCs w:val="24"/>
          <w:lang w:val="pt-BR"/>
        </w:rPr>
        <w:t>Основное содержание услуг</w:t>
      </w:r>
      <w:r w:rsidRPr="00CA37DF">
        <w:rPr>
          <w:rFonts w:eastAsia="DejaVu Sans"/>
          <w:b/>
          <w:kern w:val="1"/>
          <w:sz w:val="24"/>
          <w:szCs w:val="24"/>
          <w:lang w:val="en-US"/>
        </w:rPr>
        <w:t>: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0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 xml:space="preserve">Полное наименование услуг: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Анализ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потенциала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предприяти</w:t>
      </w:r>
      <w:r w:rsidRPr="00CA37DF">
        <w:rPr>
          <w:rFonts w:eastAsia="DejaVu Sans"/>
          <w:kern w:val="1"/>
          <w:sz w:val="24"/>
          <w:szCs w:val="24"/>
        </w:rPr>
        <w:t>я малого и среднего предпринимательства (далее соответственно – АПП, предприятие)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,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выявление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текущих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потребностей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и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проблем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предприяти</w:t>
      </w:r>
      <w:r w:rsidRPr="00CA37DF">
        <w:rPr>
          <w:rFonts w:eastAsia="DejaVu Sans"/>
          <w:kern w:val="1"/>
          <w:sz w:val="24"/>
          <w:szCs w:val="24"/>
        </w:rPr>
        <w:t>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,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влияющих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на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/>
          <w:kern w:val="1"/>
          <w:sz w:val="24"/>
          <w:szCs w:val="24"/>
        </w:rPr>
        <w:t>его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 w:hint="cs"/>
          <w:kern w:val="1"/>
          <w:sz w:val="24"/>
          <w:szCs w:val="24"/>
          <w:lang w:val="pt-BR"/>
        </w:rPr>
        <w:t>конкурентоспособность</w:t>
      </w:r>
      <w:r w:rsidRPr="00CA37DF">
        <w:rPr>
          <w:rFonts w:eastAsia="DejaVu Sans"/>
          <w:kern w:val="1"/>
          <w:sz w:val="24"/>
          <w:szCs w:val="24"/>
        </w:rPr>
        <w:t>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Цель </w:t>
      </w:r>
      <w:r w:rsidRPr="00CA37DF">
        <w:rPr>
          <w:rFonts w:eastAsia="DejaVu Sans"/>
          <w:kern w:val="1"/>
          <w:sz w:val="24"/>
          <w:szCs w:val="24"/>
        </w:rPr>
        <w:t>проведения АПП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: </w:t>
      </w:r>
      <w:r w:rsidRPr="00CA37DF">
        <w:rPr>
          <w:rFonts w:eastAsia="DejaVu Sans"/>
          <w:kern w:val="1"/>
          <w:sz w:val="24"/>
          <w:szCs w:val="24"/>
        </w:rPr>
        <w:t>э</w:t>
      </w:r>
      <w:r w:rsidRPr="00CA37DF">
        <w:rPr>
          <w:rFonts w:eastAsia="DejaVu Sans"/>
          <w:kern w:val="1"/>
          <w:sz w:val="24"/>
          <w:szCs w:val="24"/>
          <w:lang w:val="pt-BR"/>
        </w:rPr>
        <w:t>кспресс-оценка текущей деятельности и положения предприятия, выявления барьеров (проблем) и потенциала (точек роста) предприятия</w:t>
      </w:r>
      <w:r w:rsidRPr="00CA37DF">
        <w:rPr>
          <w:rFonts w:eastAsia="DejaVu Sans"/>
          <w:kern w:val="1"/>
          <w:sz w:val="24"/>
          <w:szCs w:val="24"/>
        </w:rPr>
        <w:t>; в</w:t>
      </w:r>
      <w:r w:rsidRPr="00CA37DF">
        <w:rPr>
          <w:rFonts w:eastAsia="DejaVu Sans"/>
          <w:kern w:val="1"/>
          <w:sz w:val="24"/>
          <w:szCs w:val="24"/>
          <w:lang w:val="pt-BR"/>
        </w:rPr>
        <w:t>ыработка решений, направленных на</w:t>
      </w:r>
      <w:r w:rsidRPr="00CA37DF">
        <w:rPr>
          <w:rFonts w:eastAsia="DejaVu Sans"/>
          <w:kern w:val="1"/>
          <w:sz w:val="24"/>
          <w:szCs w:val="24"/>
        </w:rPr>
        <w:t xml:space="preserve"> </w:t>
      </w:r>
      <w:r w:rsidRPr="00CA37DF">
        <w:rPr>
          <w:rFonts w:eastAsia="DejaVu Sans"/>
          <w:kern w:val="1"/>
          <w:sz w:val="24"/>
          <w:szCs w:val="24"/>
          <w:lang w:val="pt-BR"/>
        </w:rPr>
        <w:t>долгосрочное развитие, оптимизацию бизнес-процессов, повышение уровня конкурентоспособности и капитализации предприятия, с использованием профессиональной системы консалтинга и доступных инструментов государственной поддержки.</w:t>
      </w:r>
    </w:p>
    <w:p w:rsidR="00BF1547" w:rsidRPr="00CA37DF" w:rsidRDefault="00BF1547" w:rsidP="00BF1547">
      <w:pPr>
        <w:widowControl/>
        <w:numPr>
          <w:ilvl w:val="0"/>
          <w:numId w:val="2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/>
          <w:kern w:val="1"/>
          <w:sz w:val="24"/>
          <w:szCs w:val="24"/>
          <w:lang w:val="pt-BR"/>
        </w:rPr>
      </w:pPr>
      <w:r w:rsidRPr="00CA37DF">
        <w:rPr>
          <w:rFonts w:eastAsia="DejaVu Sans"/>
          <w:b/>
          <w:kern w:val="1"/>
          <w:sz w:val="24"/>
          <w:szCs w:val="24"/>
          <w:lang w:val="pt-BR"/>
        </w:rPr>
        <w:t xml:space="preserve">Условия </w:t>
      </w:r>
      <w:r w:rsidRPr="00CA37DF">
        <w:rPr>
          <w:rFonts w:eastAsia="DejaVu Sans"/>
          <w:b/>
          <w:kern w:val="1"/>
          <w:sz w:val="24"/>
          <w:szCs w:val="24"/>
        </w:rPr>
        <w:t>предоставления</w:t>
      </w:r>
      <w:r w:rsidRPr="00CA37DF">
        <w:rPr>
          <w:rFonts w:eastAsia="DejaVu Sans"/>
          <w:b/>
          <w:kern w:val="1"/>
          <w:sz w:val="24"/>
          <w:szCs w:val="24"/>
          <w:lang w:val="pt-BR"/>
        </w:rPr>
        <w:t xml:space="preserve"> услуг: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eastAsia="ru-RU"/>
        </w:rPr>
        <w:t>Услуга «Анализ потенциала предприятий» проводится в соответствии с документом «Методика анализа потенциала предприятия».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Организация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обеспечивает согласование с руководством </w:t>
      </w:r>
      <w:r w:rsidRPr="00CA37DF">
        <w:rPr>
          <w:rFonts w:eastAsia="DejaVu Sans"/>
          <w:kern w:val="1"/>
          <w:sz w:val="24"/>
          <w:szCs w:val="24"/>
        </w:rPr>
        <w:t>Заказчика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проведение мероприятий, связанных с процессом оказания услуги.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eastAsia="ru-RU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Исполнитель обязан обеспечить участие в оказании услуги аудиторов</w:t>
      </w:r>
      <w:r w:rsidRPr="00CA37DF">
        <w:rPr>
          <w:rFonts w:eastAsia="DejaVu Sans"/>
          <w:kern w:val="1"/>
          <w:sz w:val="24"/>
          <w:szCs w:val="24"/>
        </w:rPr>
        <w:t>,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прошедших обучение по программе «Методика анализа потенциала предприятия»</w:t>
      </w:r>
      <w:r w:rsidRPr="00CA37DF">
        <w:rPr>
          <w:rFonts w:eastAsia="DejaVu Sans"/>
          <w:kern w:val="1"/>
          <w:sz w:val="24"/>
          <w:szCs w:val="24"/>
        </w:rPr>
        <w:t>,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имеющих сертификат государственного образца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eastAsia="ru-RU"/>
        </w:rPr>
      </w:pPr>
      <w:r w:rsidRPr="00CA37DF">
        <w:rPr>
          <w:rFonts w:eastAsia="DejaVu Sans"/>
          <w:bCs/>
          <w:kern w:val="1"/>
          <w:sz w:val="24"/>
          <w:szCs w:val="24"/>
          <w:lang w:eastAsia="ru-RU"/>
        </w:rPr>
        <w:t>Исполнитель обязан обладать опытом оказания не менее 10 услуг по проведению «Анализа потенциала предприятия», подтвержденного актами выполненных работ и отчетами (титульными подписанными со стороны заказчика и исполнителя).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В результате проведенн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ого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 xml:space="preserve"> 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АПП на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 xml:space="preserve"> предприяти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и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 xml:space="preserve"> Исполнителем должны быть представлены 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Заказчику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 xml:space="preserve"> 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о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 xml:space="preserve">тчет о 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проведенном АПП</w:t>
      </w: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0"/>
          <w:tab w:val="left" w:pos="1134"/>
          <w:tab w:val="left" w:pos="1418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spacing w:val="-2"/>
          <w:kern w:val="24"/>
          <w:sz w:val="24"/>
          <w:szCs w:val="24"/>
          <w:lang w:val="pt-BR" w:eastAsia="ru-RU"/>
        </w:rPr>
      </w:pPr>
      <w:r w:rsidRPr="00CA37DF">
        <w:rPr>
          <w:rFonts w:eastAsia="DejaVu Sans"/>
          <w:bCs/>
          <w:spacing w:val="-2"/>
          <w:kern w:val="24"/>
          <w:sz w:val="24"/>
          <w:szCs w:val="24"/>
          <w:lang w:eastAsia="ru-RU"/>
        </w:rPr>
        <w:t xml:space="preserve">Исполнитель должен обеспечить оказание услуг по </w:t>
      </w:r>
      <w:r w:rsidRPr="00CA37DF">
        <w:rPr>
          <w:rFonts w:eastAsia="DejaVu Sans"/>
          <w:spacing w:val="-2"/>
          <w:kern w:val="24"/>
          <w:sz w:val="24"/>
          <w:szCs w:val="24"/>
        </w:rPr>
        <w:t>АПП</w:t>
      </w:r>
      <w:r w:rsidRPr="00CA37DF">
        <w:rPr>
          <w:rFonts w:eastAsia="DejaVu Sans"/>
          <w:bCs/>
          <w:spacing w:val="-2"/>
          <w:kern w:val="24"/>
          <w:sz w:val="24"/>
          <w:szCs w:val="24"/>
          <w:lang w:eastAsia="ru-RU"/>
        </w:rPr>
        <w:t xml:space="preserve"> по следующим этапам: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Подготовительный этап:</w:t>
      </w:r>
    </w:p>
    <w:p w:rsidR="00BF1547" w:rsidRPr="00CA37DF" w:rsidRDefault="00BF1547" w:rsidP="00BF1547">
      <w:pPr>
        <w:numPr>
          <w:ilvl w:val="0"/>
          <w:numId w:val="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назначение к</w:t>
      </w:r>
      <w:r w:rsidRPr="00CA37DF">
        <w:rPr>
          <w:rFonts w:eastAsia="DejaVu Sans"/>
          <w:kern w:val="1"/>
          <w:sz w:val="24"/>
          <w:szCs w:val="24"/>
          <w:lang w:val="pt-BR"/>
        </w:rPr>
        <w:t>онсультанта, который будет действовать от имени</w:t>
      </w:r>
      <w:r w:rsidRPr="00CA37DF">
        <w:rPr>
          <w:rFonts w:eastAsia="DejaVu Sans"/>
          <w:kern w:val="1"/>
          <w:sz w:val="24"/>
          <w:szCs w:val="24"/>
        </w:rPr>
        <w:t xml:space="preserve"> Исполнителя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на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редприятии</w:t>
      </w:r>
      <w:r w:rsidRPr="00CA37DF">
        <w:rPr>
          <w:rFonts w:eastAsia="DejaVu Sans"/>
          <w:kern w:val="1"/>
          <w:sz w:val="24"/>
          <w:szCs w:val="24"/>
        </w:rPr>
        <w:t>;</w:t>
      </w:r>
    </w:p>
    <w:p w:rsidR="00BF1547" w:rsidRPr="00CA37DF" w:rsidRDefault="00BF1547" w:rsidP="00BF1547">
      <w:pPr>
        <w:numPr>
          <w:ilvl w:val="0"/>
          <w:numId w:val="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направление предприятию анкеты;</w:t>
      </w:r>
    </w:p>
    <w:p w:rsidR="00BF1547" w:rsidRPr="00CA37DF" w:rsidRDefault="00BF1547" w:rsidP="00BF1547">
      <w:pPr>
        <w:numPr>
          <w:ilvl w:val="0"/>
          <w:numId w:val="4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 xml:space="preserve">осуществление </w:t>
      </w:r>
      <w:r w:rsidRPr="00CA37DF">
        <w:rPr>
          <w:rFonts w:eastAsia="DejaVu Sans"/>
          <w:kern w:val="1"/>
          <w:sz w:val="24"/>
          <w:szCs w:val="24"/>
          <w:lang w:val="pt-BR"/>
        </w:rPr>
        <w:t>поиск</w:t>
      </w:r>
      <w:r w:rsidRPr="00CA37DF">
        <w:rPr>
          <w:rFonts w:eastAsia="DejaVu Sans"/>
          <w:kern w:val="1"/>
          <w:sz w:val="24"/>
          <w:szCs w:val="24"/>
        </w:rPr>
        <w:t>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данных о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редприятии в открытых источниках (в случае готовности предприятия предоставить информацию, </w:t>
      </w:r>
      <w:r w:rsidRPr="00CA37DF">
        <w:rPr>
          <w:rFonts w:eastAsia="DejaVu Sans"/>
          <w:kern w:val="1"/>
          <w:sz w:val="24"/>
          <w:szCs w:val="24"/>
        </w:rPr>
        <w:t xml:space="preserve">Исполнитель </w:t>
      </w:r>
      <w:r w:rsidRPr="00CA37DF">
        <w:rPr>
          <w:rFonts w:eastAsia="DejaVu Sans"/>
          <w:kern w:val="1"/>
          <w:sz w:val="24"/>
          <w:szCs w:val="24"/>
          <w:lang w:val="pt-BR"/>
        </w:rPr>
        <w:t>запрашивает данные об экономических показателях его деятельности);</w:t>
      </w:r>
    </w:p>
    <w:p w:rsidR="00BF1547" w:rsidRPr="00CA37DF" w:rsidRDefault="00BF1547" w:rsidP="00BF1547">
      <w:pPr>
        <w:widowControl/>
        <w:numPr>
          <w:ilvl w:val="0"/>
          <w:numId w:val="4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изучение отраслей, </w:t>
      </w:r>
      <w:r w:rsidRPr="00CA37DF">
        <w:rPr>
          <w:rFonts w:eastAsia="DejaVu Sans"/>
          <w:kern w:val="1"/>
          <w:sz w:val="24"/>
          <w:szCs w:val="24"/>
        </w:rPr>
        <w:t>в которых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работает и с которыми взаимодействует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редприятие, </w:t>
      </w:r>
      <w:r w:rsidRPr="00CA37DF">
        <w:rPr>
          <w:rFonts w:eastAsia="DejaVu Sans"/>
          <w:kern w:val="1"/>
          <w:sz w:val="24"/>
          <w:szCs w:val="24"/>
        </w:rPr>
        <w:t>изучение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основн</w:t>
      </w:r>
      <w:r w:rsidRPr="00CA37DF">
        <w:rPr>
          <w:rFonts w:eastAsia="DejaVu Sans"/>
          <w:kern w:val="1"/>
          <w:sz w:val="24"/>
          <w:szCs w:val="24"/>
        </w:rPr>
        <w:t>ой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продукци</w:t>
      </w:r>
      <w:r w:rsidRPr="00CA37DF">
        <w:rPr>
          <w:rFonts w:eastAsia="DejaVu Sans"/>
          <w:kern w:val="1"/>
          <w:sz w:val="24"/>
          <w:szCs w:val="24"/>
        </w:rPr>
        <w:t>и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предприятия.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Проведение дистанционного анализа показателей деятельности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 (скоринг)</w:t>
      </w:r>
      <w:r w:rsidRPr="00CA37DF">
        <w:rPr>
          <w:rFonts w:eastAsia="DejaVu Sans"/>
          <w:kern w:val="1"/>
          <w:sz w:val="24"/>
          <w:szCs w:val="24"/>
        </w:rPr>
        <w:t>:</w:t>
      </w:r>
    </w:p>
    <w:p w:rsidR="00BF1547" w:rsidRPr="00CA37DF" w:rsidRDefault="00BF1547" w:rsidP="00BF1547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оценка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полученны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данны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 деятельности предприятия</w:t>
      </w:r>
      <w:r w:rsidRPr="00CA37DF">
        <w:rPr>
          <w:rFonts w:eastAsia="DejaVu Sans"/>
          <w:kern w:val="1"/>
          <w:sz w:val="24"/>
          <w:szCs w:val="24"/>
        </w:rPr>
        <w:t>;</w:t>
      </w:r>
    </w:p>
    <w:p w:rsidR="00BF1547" w:rsidRPr="00CA37DF" w:rsidRDefault="00BF1547" w:rsidP="00BF1547">
      <w:pPr>
        <w:widowControl/>
        <w:numPr>
          <w:ilvl w:val="0"/>
          <w:numId w:val="5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 xml:space="preserve">на 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основании полученных данных </w:t>
      </w:r>
      <w:r w:rsidRPr="00CA37DF">
        <w:rPr>
          <w:rFonts w:eastAsia="DejaVu Sans"/>
          <w:kern w:val="1"/>
          <w:sz w:val="24"/>
          <w:szCs w:val="24"/>
        </w:rPr>
        <w:t>составление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опросн</w:t>
      </w:r>
      <w:r w:rsidRPr="00CA37DF">
        <w:rPr>
          <w:rFonts w:eastAsia="DejaVu Sans"/>
          <w:kern w:val="1"/>
          <w:sz w:val="24"/>
          <w:szCs w:val="24"/>
        </w:rPr>
        <w:t>ого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лист</w:t>
      </w:r>
      <w:r w:rsidRPr="00CA37DF">
        <w:rPr>
          <w:rFonts w:eastAsia="DejaVu Sans"/>
          <w:kern w:val="1"/>
          <w:sz w:val="24"/>
          <w:szCs w:val="24"/>
        </w:rPr>
        <w:t>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для интервью с </w:t>
      </w:r>
      <w:r w:rsidRPr="00CA37DF">
        <w:rPr>
          <w:rFonts w:eastAsia="DejaVu Sans"/>
          <w:kern w:val="1"/>
          <w:sz w:val="24"/>
          <w:szCs w:val="24"/>
        </w:rPr>
        <w:t>р</w:t>
      </w:r>
      <w:r w:rsidRPr="00CA37DF">
        <w:rPr>
          <w:rFonts w:eastAsia="DejaVu Sans"/>
          <w:kern w:val="1"/>
          <w:sz w:val="24"/>
          <w:szCs w:val="24"/>
          <w:lang w:val="pt-BR"/>
        </w:rPr>
        <w:t>уководством предприятия</w:t>
      </w:r>
      <w:r w:rsidRPr="00CA37DF">
        <w:rPr>
          <w:rFonts w:eastAsia="DejaVu Sans"/>
          <w:kern w:val="1"/>
          <w:sz w:val="24"/>
          <w:szCs w:val="24"/>
        </w:rPr>
        <w:t>;</w:t>
      </w:r>
    </w:p>
    <w:p w:rsidR="00BF1547" w:rsidRPr="00CA37DF" w:rsidRDefault="00BF1547" w:rsidP="00BF1547">
      <w:pPr>
        <w:numPr>
          <w:ilvl w:val="0"/>
          <w:numId w:val="5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согласование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дат</w:t>
      </w:r>
      <w:r w:rsidRPr="00CA37DF">
        <w:rPr>
          <w:rFonts w:eastAsia="DejaVu Sans"/>
          <w:kern w:val="1"/>
          <w:sz w:val="24"/>
          <w:szCs w:val="24"/>
        </w:rPr>
        <w:t>ы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визита на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редприятие для проведения интервью с </w:t>
      </w:r>
      <w:r w:rsidRPr="00CA37DF">
        <w:rPr>
          <w:rFonts w:eastAsia="DejaVu Sans"/>
          <w:kern w:val="1"/>
          <w:sz w:val="24"/>
          <w:szCs w:val="24"/>
        </w:rPr>
        <w:t>р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уководством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Проведение интервью с </w:t>
      </w:r>
      <w:r w:rsidRPr="00CA37DF">
        <w:rPr>
          <w:rFonts w:eastAsia="DejaVu Sans"/>
          <w:kern w:val="1"/>
          <w:sz w:val="24"/>
          <w:szCs w:val="24"/>
        </w:rPr>
        <w:t>д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иректором (собственником)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</w:t>
      </w:r>
      <w:r w:rsidRPr="00CA37DF">
        <w:rPr>
          <w:rFonts w:eastAsia="DejaVu Sans"/>
          <w:kern w:val="1"/>
          <w:sz w:val="24"/>
          <w:szCs w:val="24"/>
        </w:rPr>
        <w:t>:</w:t>
      </w:r>
    </w:p>
    <w:p w:rsidR="00BF1547" w:rsidRPr="00CA37DF" w:rsidRDefault="00BF1547" w:rsidP="00BF1547">
      <w:pPr>
        <w:widowControl/>
        <w:numPr>
          <w:ilvl w:val="0"/>
          <w:numId w:val="6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 xml:space="preserve">проведение 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интервью с </w:t>
      </w:r>
      <w:r w:rsidRPr="00CA37DF">
        <w:rPr>
          <w:rFonts w:eastAsia="DejaVu Sans"/>
          <w:kern w:val="1"/>
          <w:sz w:val="24"/>
          <w:szCs w:val="24"/>
        </w:rPr>
        <w:t>д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иректором (собственником)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редприятия на основе составленного ранее опросного листа, </w:t>
      </w:r>
      <w:proofErr w:type="gramStart"/>
      <w:r w:rsidRPr="00CA37DF">
        <w:rPr>
          <w:rFonts w:eastAsia="DejaVu Sans"/>
          <w:kern w:val="1"/>
          <w:sz w:val="24"/>
          <w:szCs w:val="24"/>
          <w:lang w:val="pt-BR"/>
        </w:rPr>
        <w:t>но</w:t>
      </w:r>
      <w:proofErr w:type="gramEnd"/>
      <w:r w:rsidRPr="00CA37DF">
        <w:rPr>
          <w:rFonts w:eastAsia="DejaVu Sans"/>
          <w:kern w:val="1"/>
          <w:sz w:val="24"/>
          <w:szCs w:val="24"/>
          <w:lang w:val="pt-BR"/>
        </w:rPr>
        <w:t xml:space="preserve"> не ограничиваясь им</w:t>
      </w:r>
      <w:r w:rsidRPr="00CA37DF">
        <w:rPr>
          <w:rFonts w:eastAsia="DejaVu Sans"/>
          <w:kern w:val="1"/>
          <w:sz w:val="24"/>
          <w:szCs w:val="24"/>
        </w:rPr>
        <w:t>;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</w:p>
    <w:p w:rsidR="00BF1547" w:rsidRPr="00CA37DF" w:rsidRDefault="00BF1547" w:rsidP="00BF1547">
      <w:pPr>
        <w:numPr>
          <w:ilvl w:val="0"/>
          <w:numId w:val="6"/>
        </w:numPr>
        <w:tabs>
          <w:tab w:val="left" w:pos="993"/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</w:rPr>
      </w:pPr>
      <w:r w:rsidRPr="00CA37DF">
        <w:rPr>
          <w:rFonts w:eastAsia="DejaVu Sans"/>
          <w:kern w:val="1"/>
          <w:sz w:val="24"/>
          <w:szCs w:val="24"/>
        </w:rPr>
        <w:t xml:space="preserve">регистрация </w:t>
      </w:r>
      <w:r w:rsidRPr="00CA37DF">
        <w:rPr>
          <w:rFonts w:eastAsia="DejaVu Sans"/>
          <w:kern w:val="1"/>
          <w:sz w:val="24"/>
          <w:szCs w:val="24"/>
          <w:lang w:val="pt-BR"/>
        </w:rPr>
        <w:t>полученны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 процессе интервью данны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 форме записок </w:t>
      </w:r>
      <w:r w:rsidRPr="00CA37DF">
        <w:rPr>
          <w:rFonts w:eastAsia="DejaVu Sans"/>
          <w:kern w:val="1"/>
          <w:sz w:val="24"/>
          <w:szCs w:val="24"/>
        </w:rPr>
        <w:t>к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онсультанта в блокноте, </w:t>
      </w:r>
      <w:r w:rsidRPr="00CA37DF">
        <w:rPr>
          <w:rFonts w:eastAsia="DejaVu Sans"/>
          <w:kern w:val="1"/>
          <w:sz w:val="24"/>
          <w:szCs w:val="24"/>
        </w:rPr>
        <w:t>выявление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/>
          <w:kern w:val="1"/>
          <w:sz w:val="24"/>
          <w:szCs w:val="24"/>
        </w:rPr>
        <w:t>самых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существенны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из текущих проблем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редприятия, ограничивающи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его развитие, а также потенциальные точки роста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993"/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Проведение интервью с руководителями структурных подразделений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редприятия, наделенных правом принимать оперативные решения</w:t>
      </w:r>
      <w:r w:rsidRPr="00CA37DF">
        <w:rPr>
          <w:rFonts w:eastAsia="DejaVu Sans"/>
          <w:kern w:val="1"/>
          <w:sz w:val="24"/>
          <w:szCs w:val="24"/>
        </w:rPr>
        <w:t>:</w:t>
      </w:r>
    </w:p>
    <w:p w:rsidR="00BF1547" w:rsidRPr="00CA37DF" w:rsidRDefault="00BF1547" w:rsidP="00BF1547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проведение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интервью с руководителями структурных подразделений 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редприятия на основе составленного ранее опросного листа, </w:t>
      </w:r>
      <w:proofErr w:type="gramStart"/>
      <w:r w:rsidRPr="00CA37DF">
        <w:rPr>
          <w:rFonts w:eastAsia="DejaVu Sans"/>
          <w:kern w:val="1"/>
          <w:sz w:val="24"/>
          <w:szCs w:val="24"/>
          <w:lang w:val="pt-BR"/>
        </w:rPr>
        <w:t>но</w:t>
      </w:r>
      <w:proofErr w:type="gramEnd"/>
      <w:r w:rsidRPr="00CA37DF">
        <w:rPr>
          <w:rFonts w:eastAsia="DejaVu Sans"/>
          <w:kern w:val="1"/>
          <w:sz w:val="24"/>
          <w:szCs w:val="24"/>
          <w:lang w:val="pt-BR"/>
        </w:rPr>
        <w:t xml:space="preserve"> не ограничиваясь им</w:t>
      </w:r>
      <w:r w:rsidRPr="00CA37DF">
        <w:rPr>
          <w:rFonts w:eastAsia="DejaVu Sans"/>
          <w:kern w:val="1"/>
          <w:sz w:val="24"/>
          <w:szCs w:val="24"/>
        </w:rPr>
        <w:t>;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</w:p>
    <w:p w:rsidR="00BF1547" w:rsidRPr="00CA37DF" w:rsidRDefault="00BF1547" w:rsidP="00BF1547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проведение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кратк</w:t>
      </w:r>
      <w:r w:rsidRPr="00CA37DF">
        <w:rPr>
          <w:rFonts w:eastAsia="DejaVu Sans"/>
          <w:kern w:val="1"/>
          <w:sz w:val="24"/>
          <w:szCs w:val="24"/>
        </w:rPr>
        <w:t>ого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визуальн</w:t>
      </w:r>
      <w:r w:rsidRPr="00CA37DF">
        <w:rPr>
          <w:rFonts w:eastAsia="DejaVu Sans"/>
          <w:kern w:val="1"/>
          <w:sz w:val="24"/>
          <w:szCs w:val="24"/>
        </w:rPr>
        <w:t>ого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осмотр</w:t>
      </w:r>
      <w:r w:rsidRPr="00CA37DF">
        <w:rPr>
          <w:rFonts w:eastAsia="DejaVu Sans"/>
          <w:kern w:val="1"/>
          <w:sz w:val="24"/>
          <w:szCs w:val="24"/>
        </w:rPr>
        <w:t>а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территории предприятия и его структурных подразделений</w:t>
      </w:r>
      <w:r w:rsidRPr="00CA37DF">
        <w:rPr>
          <w:rFonts w:eastAsia="DejaVu Sans"/>
          <w:kern w:val="1"/>
          <w:sz w:val="24"/>
          <w:szCs w:val="24"/>
        </w:rPr>
        <w:t>;</w:t>
      </w:r>
    </w:p>
    <w:p w:rsidR="00BF1547" w:rsidRPr="00CA37DF" w:rsidRDefault="00BF1547" w:rsidP="00BF1547">
      <w:pPr>
        <w:widowControl/>
        <w:numPr>
          <w:ilvl w:val="0"/>
          <w:numId w:val="7"/>
        </w:numPr>
        <w:tabs>
          <w:tab w:val="left" w:pos="993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регистрация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полученны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от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 в процессе интервью и осмотра данны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 форме записок </w:t>
      </w:r>
      <w:r w:rsidRPr="00CA37DF">
        <w:rPr>
          <w:rFonts w:eastAsia="DejaVu Sans"/>
          <w:kern w:val="1"/>
          <w:sz w:val="24"/>
          <w:szCs w:val="24"/>
        </w:rPr>
        <w:t>к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онсультанта в блокноте, </w:t>
      </w:r>
      <w:r w:rsidRPr="00CA37DF">
        <w:rPr>
          <w:rFonts w:eastAsia="DejaVu Sans"/>
          <w:kern w:val="1"/>
          <w:sz w:val="24"/>
          <w:szCs w:val="24"/>
        </w:rPr>
        <w:t>выявление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самы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существенны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из текущих проблем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редприятия, ограничивающи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его развитие, а также потенциальные точки роста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</w:t>
      </w:r>
      <w:r w:rsidRPr="00CA37DF">
        <w:rPr>
          <w:rFonts w:eastAsia="DejaVu Sans"/>
          <w:kern w:val="1"/>
          <w:sz w:val="24"/>
          <w:szCs w:val="24"/>
        </w:rPr>
        <w:t>;</w:t>
      </w:r>
    </w:p>
    <w:p w:rsidR="00BF1547" w:rsidRPr="00CA37DF" w:rsidRDefault="00BF1547" w:rsidP="00BF1547">
      <w:pPr>
        <w:numPr>
          <w:ilvl w:val="0"/>
          <w:numId w:val="7"/>
        </w:numPr>
        <w:tabs>
          <w:tab w:val="left" w:pos="993"/>
          <w:tab w:val="left" w:pos="1276"/>
        </w:tabs>
        <w:suppressAutoHyphens/>
        <w:autoSpaceDE/>
        <w:autoSpaceDN/>
        <w:ind w:left="0" w:firstLine="709"/>
        <w:jc w:val="both"/>
        <w:rPr>
          <w:rFonts w:eastAsia="DejaVu Sans"/>
          <w:kern w:val="1"/>
          <w:sz w:val="24"/>
          <w:szCs w:val="24"/>
        </w:rPr>
      </w:pPr>
      <w:r w:rsidRPr="00CA37DF">
        <w:rPr>
          <w:rFonts w:eastAsia="DejaVu Sans"/>
          <w:kern w:val="1"/>
          <w:sz w:val="24"/>
          <w:szCs w:val="24"/>
        </w:rPr>
        <w:t>предложение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руководителям структурных подразделений высказать предложения по решению выявленных проблем внутри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редприятия. </w:t>
      </w:r>
      <w:r w:rsidRPr="00CA37DF">
        <w:rPr>
          <w:rFonts w:eastAsia="DejaVu Sans"/>
          <w:kern w:val="1"/>
          <w:sz w:val="24"/>
          <w:szCs w:val="24"/>
        </w:rPr>
        <w:t>Регистрация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полученны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предложени</w:t>
      </w:r>
      <w:r w:rsidRPr="00CA37DF">
        <w:rPr>
          <w:rFonts w:eastAsia="DejaVu Sans"/>
          <w:kern w:val="1"/>
          <w:sz w:val="24"/>
          <w:szCs w:val="24"/>
        </w:rPr>
        <w:t>й</w:t>
      </w:r>
      <w:r w:rsidRPr="00CA37DF">
        <w:rPr>
          <w:rFonts w:eastAsia="DejaVu Sans"/>
          <w:kern w:val="1"/>
          <w:sz w:val="24"/>
          <w:szCs w:val="24"/>
          <w:lang w:val="pt-BR"/>
        </w:rPr>
        <w:t>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1276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Окончательный анализ и систематизация полученных данных,</w:t>
      </w:r>
      <w:r w:rsidRPr="00CA37DF">
        <w:rPr>
          <w:rFonts w:eastAsia="DejaVu Sans"/>
          <w:kern w:val="1"/>
          <w:sz w:val="24"/>
          <w:szCs w:val="24"/>
        </w:rPr>
        <w:t xml:space="preserve"> </w:t>
      </w:r>
      <w:r w:rsidRPr="00CA37DF">
        <w:rPr>
          <w:rFonts w:eastAsia="DejaVu Sans"/>
          <w:kern w:val="1"/>
          <w:sz w:val="24"/>
          <w:szCs w:val="24"/>
          <w:lang w:val="en-US"/>
        </w:rPr>
        <w:t>SWOT</w:t>
      </w:r>
      <w:r w:rsidRPr="00CA37DF">
        <w:rPr>
          <w:rFonts w:eastAsia="DejaVu Sans"/>
          <w:kern w:val="1"/>
          <w:sz w:val="24"/>
          <w:szCs w:val="24"/>
          <w:lang w:val="pt-BR"/>
        </w:rPr>
        <w:t>-анализ</w:t>
      </w:r>
      <w:r w:rsidRPr="00CA37DF">
        <w:rPr>
          <w:rFonts w:eastAsia="DejaVu Sans"/>
          <w:kern w:val="1"/>
          <w:sz w:val="24"/>
          <w:szCs w:val="24"/>
        </w:rPr>
        <w:t>:</w:t>
      </w:r>
    </w:p>
    <w:p w:rsidR="00BF1547" w:rsidRPr="00CA37DF" w:rsidRDefault="00BF1547" w:rsidP="00BF1547">
      <w:pPr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lastRenderedPageBreak/>
        <w:t>систематизация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полученны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на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редприятии данны</w:t>
      </w:r>
      <w:r w:rsidRPr="00CA37DF">
        <w:rPr>
          <w:rFonts w:eastAsia="DejaVu Sans"/>
          <w:kern w:val="1"/>
          <w:sz w:val="24"/>
          <w:szCs w:val="24"/>
        </w:rPr>
        <w:t>х;</w:t>
      </w:r>
    </w:p>
    <w:p w:rsidR="00BF1547" w:rsidRPr="00CA37DF" w:rsidRDefault="00BF1547" w:rsidP="00BF1547">
      <w:pPr>
        <w:widowControl/>
        <w:numPr>
          <w:ilvl w:val="0"/>
          <w:numId w:val="8"/>
        </w:numPr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анализ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предложенны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редприятием решени</w:t>
      </w:r>
      <w:r w:rsidRPr="00CA37DF">
        <w:rPr>
          <w:rFonts w:eastAsia="DejaVu Sans"/>
          <w:kern w:val="1"/>
          <w:sz w:val="24"/>
          <w:szCs w:val="24"/>
        </w:rPr>
        <w:t>й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выявленных барьеров (проблем). Для выполнения данной задачи рекомендуется привлечение отраслевых и иных экспертов, а также сотрудников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</w:t>
      </w:r>
      <w:r w:rsidRPr="00CA37DF">
        <w:rPr>
          <w:rFonts w:eastAsia="DejaVu Sans"/>
          <w:kern w:val="1"/>
          <w:sz w:val="24"/>
          <w:szCs w:val="24"/>
        </w:rPr>
        <w:t>;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</w:p>
    <w:p w:rsidR="00BF1547" w:rsidRPr="00CA37DF" w:rsidRDefault="00BF1547" w:rsidP="00BF1547">
      <w:pPr>
        <w:numPr>
          <w:ilvl w:val="0"/>
          <w:numId w:val="8"/>
        </w:numPr>
        <w:tabs>
          <w:tab w:val="left" w:pos="993"/>
          <w:tab w:val="left" w:pos="1276"/>
        </w:tabs>
        <w:suppressAutoHyphens/>
        <w:autoSpaceDE/>
        <w:autoSpaceDN/>
        <w:ind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определение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возможны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/>
          <w:kern w:val="1"/>
          <w:sz w:val="24"/>
          <w:szCs w:val="24"/>
        </w:rPr>
        <w:t>инструментов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поддержки предприятия для реализации выявленного потенциала развития и роста </w:t>
      </w:r>
      <w:r w:rsidRPr="00CA37DF">
        <w:rPr>
          <w:rFonts w:eastAsia="DejaVu Sans"/>
          <w:kern w:val="1"/>
          <w:sz w:val="24"/>
          <w:szCs w:val="24"/>
        </w:rPr>
        <w:t>п</w:t>
      </w:r>
      <w:r w:rsidRPr="00CA37DF">
        <w:rPr>
          <w:rFonts w:eastAsia="DejaVu Sans"/>
          <w:kern w:val="1"/>
          <w:sz w:val="24"/>
          <w:szCs w:val="24"/>
          <w:lang w:val="pt-BR"/>
        </w:rPr>
        <w:t>редприятия.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993"/>
          <w:tab w:val="left" w:pos="1276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Оформление отчета об оказании услуги</w:t>
      </w:r>
      <w:r w:rsidRPr="00CA37DF">
        <w:rPr>
          <w:rFonts w:eastAsia="DejaVu Sans"/>
          <w:kern w:val="1"/>
          <w:sz w:val="24"/>
          <w:szCs w:val="24"/>
        </w:rPr>
        <w:t>:</w:t>
      </w:r>
    </w:p>
    <w:p w:rsidR="00BF1547" w:rsidRPr="00CA37DF" w:rsidRDefault="00BF1547" w:rsidP="00BF1547">
      <w:pPr>
        <w:widowControl/>
        <w:numPr>
          <w:ilvl w:val="0"/>
          <w:numId w:val="9"/>
        </w:numPr>
        <w:tabs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</w:rPr>
        <w:t>оформление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отчетны</w:t>
      </w:r>
      <w:r w:rsidRPr="00CA37DF">
        <w:rPr>
          <w:rFonts w:eastAsia="DejaVu Sans"/>
          <w:kern w:val="1"/>
          <w:sz w:val="24"/>
          <w:szCs w:val="24"/>
        </w:rPr>
        <w:t>х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</w:t>
      </w:r>
      <w:r w:rsidRPr="00CA37DF">
        <w:rPr>
          <w:rFonts w:eastAsia="DejaVu Sans"/>
          <w:kern w:val="1"/>
          <w:sz w:val="24"/>
          <w:szCs w:val="24"/>
        </w:rPr>
        <w:t>документов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о проведении услуги </w:t>
      </w:r>
      <w:r w:rsidRPr="00CA37DF">
        <w:rPr>
          <w:rFonts w:eastAsia="DejaVu Sans"/>
          <w:kern w:val="1"/>
          <w:sz w:val="24"/>
          <w:szCs w:val="24"/>
        </w:rPr>
        <w:t>по АПП.</w:t>
      </w:r>
    </w:p>
    <w:p w:rsidR="00BF1547" w:rsidRPr="00CA37DF" w:rsidRDefault="00BF1547" w:rsidP="00BF1547">
      <w:pPr>
        <w:numPr>
          <w:ilvl w:val="1"/>
          <w:numId w:val="2"/>
        </w:numPr>
        <w:tabs>
          <w:tab w:val="left" w:pos="0"/>
          <w:tab w:val="left" w:pos="1134"/>
          <w:tab w:val="left" w:pos="1418"/>
          <w:tab w:val="left" w:pos="2410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Копии документов, полученных от предприятия на бумажном носителе.</w:t>
      </w:r>
    </w:p>
    <w:p w:rsidR="00BF1547" w:rsidRPr="00CA37DF" w:rsidRDefault="00BF1547" w:rsidP="00BF1547">
      <w:pPr>
        <w:numPr>
          <w:ilvl w:val="1"/>
          <w:numId w:val="2"/>
        </w:numPr>
        <w:tabs>
          <w:tab w:val="left" w:pos="0"/>
          <w:tab w:val="left" w:pos="1134"/>
          <w:tab w:val="left" w:pos="1418"/>
          <w:tab w:val="left" w:pos="2410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Копии документов, полученных от предприятия в электронном виде.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CA37DF">
        <w:rPr>
          <w:sz w:val="24"/>
          <w:szCs w:val="24"/>
        </w:rPr>
        <w:t>Требования к результату по анализу потенциала предприятия.</w:t>
      </w:r>
    </w:p>
    <w:p w:rsidR="00BF1547" w:rsidRPr="00CA37DF" w:rsidRDefault="00BF1547" w:rsidP="00BF1547">
      <w:pPr>
        <w:widowControl/>
        <w:tabs>
          <w:tab w:val="left" w:pos="1134"/>
        </w:tabs>
        <w:autoSpaceDE/>
        <w:autoSpaceDN/>
        <w:ind w:firstLine="709"/>
        <w:jc w:val="both"/>
        <w:rPr>
          <w:spacing w:val="-2"/>
          <w:sz w:val="24"/>
          <w:szCs w:val="24"/>
        </w:rPr>
      </w:pPr>
      <w:r w:rsidRPr="00CA37DF">
        <w:rPr>
          <w:spacing w:val="-2"/>
          <w:sz w:val="24"/>
          <w:szCs w:val="24"/>
        </w:rPr>
        <w:t>Результаты АПП должны быть оформлены в виде отчета и включать в себя:</w:t>
      </w:r>
    </w:p>
    <w:p w:rsidR="00BF1547" w:rsidRPr="00CA37DF" w:rsidRDefault="00BF1547" w:rsidP="00BF1547">
      <w:pPr>
        <w:widowControl/>
        <w:numPr>
          <w:ilvl w:val="0"/>
          <w:numId w:val="3"/>
        </w:numPr>
        <w:tabs>
          <w:tab w:val="left" w:pos="680"/>
          <w:tab w:val="left" w:pos="993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CA37DF">
        <w:rPr>
          <w:sz w:val="24"/>
          <w:szCs w:val="24"/>
        </w:rPr>
        <w:t xml:space="preserve">подготовленный профиль предприятия, позволяющий определить его ключевые компетенции, выпускаемую продукцию, конкурентную позицию и репутацию на рынке  с целью расширения доступа к  рынкам сбыта, включения  его в кооперационные цепочки, систему аутсорсинга (поставщиков), государственные программы развития промышленности и </w:t>
      </w:r>
      <w:proofErr w:type="spellStart"/>
      <w:r w:rsidRPr="00CA37DF">
        <w:rPr>
          <w:sz w:val="24"/>
          <w:szCs w:val="24"/>
        </w:rPr>
        <w:t>импортозамещения</w:t>
      </w:r>
      <w:proofErr w:type="spellEnd"/>
      <w:r w:rsidRPr="00CA37DF">
        <w:rPr>
          <w:sz w:val="24"/>
          <w:szCs w:val="24"/>
        </w:rPr>
        <w:t>;</w:t>
      </w:r>
    </w:p>
    <w:p w:rsidR="00BF1547" w:rsidRPr="00CA37DF" w:rsidRDefault="00BF1547" w:rsidP="00BF1547">
      <w:pPr>
        <w:widowControl/>
        <w:numPr>
          <w:ilvl w:val="0"/>
          <w:numId w:val="3"/>
        </w:numPr>
        <w:tabs>
          <w:tab w:val="left" w:pos="680"/>
          <w:tab w:val="left" w:pos="993"/>
          <w:tab w:val="left" w:pos="1276"/>
        </w:tabs>
        <w:suppressAutoHyphens/>
        <w:autoSpaceDE/>
        <w:autoSpaceDN/>
        <w:ind w:left="0" w:firstLine="709"/>
        <w:jc w:val="both"/>
        <w:rPr>
          <w:sz w:val="24"/>
          <w:szCs w:val="24"/>
        </w:rPr>
      </w:pPr>
      <w:r w:rsidRPr="00CA37DF">
        <w:rPr>
          <w:sz w:val="24"/>
          <w:szCs w:val="24"/>
        </w:rPr>
        <w:t xml:space="preserve">отчет оказанной услуги по АПП, содержащий результаты анкетирования, </w:t>
      </w:r>
      <w:proofErr w:type="spellStart"/>
      <w:r w:rsidRPr="00CA37DF">
        <w:rPr>
          <w:sz w:val="24"/>
          <w:szCs w:val="24"/>
        </w:rPr>
        <w:t>скоринга</w:t>
      </w:r>
      <w:proofErr w:type="spellEnd"/>
      <w:r w:rsidRPr="00CA37DF">
        <w:rPr>
          <w:sz w:val="24"/>
          <w:szCs w:val="24"/>
        </w:rPr>
        <w:t>, интервьюирования руководства предприятия, SWOT-анализа,  а также перечень предложений по устранению выявленных барьеров (проблем), путей  реализации потенциала развития и роста предприятия, доступных инструментов государственной и других видов поддержки.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Требования к оформлению Отчета о проведенно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>м АПП: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0"/>
          <w:tab w:val="left" w:pos="1276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Оглавление Отчета должно быть сформировано с учетом автоматических ссылок со страницы Отчета.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0"/>
          <w:tab w:val="left" w:pos="1276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Страницы Отчета должны быть пронумерованы. Нумерация страниц должна быть назначена с первой страницы Отчета «Титульный лист».</w:t>
      </w:r>
    </w:p>
    <w:p w:rsidR="00BF1547" w:rsidRPr="00CA37DF" w:rsidRDefault="00BF1547" w:rsidP="00BF1547">
      <w:pPr>
        <w:numPr>
          <w:ilvl w:val="2"/>
          <w:numId w:val="2"/>
        </w:numPr>
        <w:tabs>
          <w:tab w:val="left" w:pos="0"/>
          <w:tab w:val="left" w:pos="1276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Каждый раздел Отчета должен быть размещен с новой страницы.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Исполнитель обеспечивает:</w:t>
      </w:r>
    </w:p>
    <w:p w:rsidR="00BF1547" w:rsidRPr="00CA37DF" w:rsidRDefault="00BF1547" w:rsidP="00BF1547">
      <w:pPr>
        <w:widowControl/>
        <w:numPr>
          <w:ilvl w:val="0"/>
          <w:numId w:val="10"/>
        </w:numPr>
        <w:tabs>
          <w:tab w:val="left" w:pos="0"/>
          <w:tab w:val="left" w:pos="993"/>
        </w:tabs>
        <w:suppressAutoHyphens/>
        <w:autoSpaceDE/>
        <w:autoSpaceDN/>
        <w:ind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 xml:space="preserve">полное выполнение услуг по проведению </w:t>
      </w:r>
      <w:r w:rsidRPr="00CA37DF">
        <w:rPr>
          <w:rFonts w:eastAsia="DejaVu Sans"/>
          <w:kern w:val="1"/>
          <w:sz w:val="24"/>
          <w:szCs w:val="24"/>
        </w:rPr>
        <w:t xml:space="preserve">АПП, </w:t>
      </w:r>
      <w:r w:rsidRPr="00CA37DF">
        <w:rPr>
          <w:rFonts w:eastAsia="DejaVu Sans"/>
          <w:kern w:val="1"/>
          <w:sz w:val="24"/>
          <w:szCs w:val="24"/>
          <w:lang w:val="pt-BR"/>
        </w:rPr>
        <w:t>выявлению текущих потребностей и проблем предприяти</w:t>
      </w:r>
      <w:r w:rsidRPr="00CA37DF">
        <w:rPr>
          <w:rFonts w:eastAsia="DejaVu Sans"/>
          <w:kern w:val="1"/>
          <w:sz w:val="24"/>
          <w:szCs w:val="24"/>
        </w:rPr>
        <w:t>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, влияющих на </w:t>
      </w:r>
      <w:r w:rsidRPr="00CA37DF">
        <w:rPr>
          <w:rFonts w:eastAsia="DejaVu Sans"/>
          <w:kern w:val="1"/>
          <w:sz w:val="24"/>
          <w:szCs w:val="24"/>
        </w:rPr>
        <w:t>его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конкурентоспособность и согласование результатов с Заказчиком</w:t>
      </w:r>
      <w:r w:rsidRPr="00CA37DF">
        <w:rPr>
          <w:rFonts w:eastAsia="DejaVu Sans"/>
          <w:kern w:val="1"/>
          <w:sz w:val="24"/>
          <w:szCs w:val="24"/>
        </w:rPr>
        <w:t xml:space="preserve"> и Организацией.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По окончании выполнения услуг Исполнитель представляет Заказчику пакет документов, который должен включать:</w:t>
      </w:r>
    </w:p>
    <w:p w:rsidR="00BF1547" w:rsidRPr="00CA37DF" w:rsidRDefault="00BF1547" w:rsidP="00BF154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noProof/>
          <w:kern w:val="1"/>
          <w:sz w:val="24"/>
          <w:szCs w:val="24"/>
          <w:lang w:val="pt-BR"/>
        </w:rPr>
      </w:pPr>
      <w:r w:rsidRPr="00CA37DF">
        <w:rPr>
          <w:rFonts w:eastAsia="DejaVu Sans"/>
          <w:noProof/>
          <w:kern w:val="1"/>
          <w:sz w:val="24"/>
          <w:szCs w:val="24"/>
          <w:lang w:val="pt-BR"/>
        </w:rPr>
        <w:t>сопроводительное письмо;</w:t>
      </w:r>
    </w:p>
    <w:p w:rsidR="00BF1547" w:rsidRPr="00CA37DF" w:rsidRDefault="00BF1547" w:rsidP="00BF154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noProof/>
          <w:kern w:val="1"/>
          <w:sz w:val="24"/>
          <w:szCs w:val="24"/>
          <w:lang w:val="pt-BR"/>
        </w:rPr>
      </w:pPr>
      <w:r w:rsidRPr="00CA37DF">
        <w:rPr>
          <w:rFonts w:eastAsia="DejaVu Sans"/>
          <w:noProof/>
          <w:kern w:val="1"/>
          <w:sz w:val="24"/>
          <w:szCs w:val="24"/>
          <w:lang w:val="pt-BR"/>
        </w:rPr>
        <w:t xml:space="preserve">отчеты по </w:t>
      </w:r>
      <w:r w:rsidRPr="00CA37DF">
        <w:rPr>
          <w:rFonts w:eastAsia="DejaVu Sans"/>
          <w:noProof/>
          <w:kern w:val="1"/>
          <w:sz w:val="24"/>
          <w:szCs w:val="24"/>
        </w:rPr>
        <w:t xml:space="preserve">АПП, </w:t>
      </w:r>
      <w:r w:rsidRPr="00CA37DF">
        <w:rPr>
          <w:rFonts w:eastAsia="DejaVu Sans"/>
          <w:kern w:val="1"/>
          <w:sz w:val="24"/>
          <w:szCs w:val="24"/>
          <w:lang w:val="pt-BR"/>
        </w:rPr>
        <w:t>выявлени</w:t>
      </w:r>
      <w:r w:rsidRPr="00CA37DF">
        <w:rPr>
          <w:rFonts w:eastAsia="DejaVu Sans"/>
          <w:kern w:val="1"/>
          <w:sz w:val="24"/>
          <w:szCs w:val="24"/>
        </w:rPr>
        <w:t>ю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текущих потребностей и проблем предприяти</w:t>
      </w:r>
      <w:r w:rsidRPr="00CA37DF">
        <w:rPr>
          <w:rFonts w:eastAsia="DejaVu Sans"/>
          <w:kern w:val="1"/>
          <w:sz w:val="24"/>
          <w:szCs w:val="24"/>
        </w:rPr>
        <w:t>я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, влияющих на </w:t>
      </w:r>
      <w:r w:rsidRPr="00CA37DF">
        <w:rPr>
          <w:rFonts w:eastAsia="DejaVu Sans"/>
          <w:kern w:val="1"/>
          <w:sz w:val="24"/>
          <w:szCs w:val="24"/>
        </w:rPr>
        <w:t>его</w:t>
      </w:r>
      <w:r w:rsidRPr="00CA37DF">
        <w:rPr>
          <w:rFonts w:eastAsia="DejaVu Sans"/>
          <w:kern w:val="1"/>
          <w:sz w:val="24"/>
          <w:szCs w:val="24"/>
          <w:lang w:val="pt-BR"/>
        </w:rPr>
        <w:t xml:space="preserve"> конкурентоспособность</w:t>
      </w:r>
      <w:r w:rsidRPr="00CA37DF">
        <w:rPr>
          <w:rFonts w:eastAsia="DejaVu Sans"/>
          <w:noProof/>
          <w:kern w:val="1"/>
          <w:sz w:val="24"/>
          <w:szCs w:val="24"/>
        </w:rPr>
        <w:t>,</w:t>
      </w:r>
      <w:r w:rsidRPr="00CA37DF">
        <w:rPr>
          <w:rFonts w:eastAsia="DejaVu Sans"/>
          <w:noProof/>
          <w:kern w:val="1"/>
          <w:sz w:val="24"/>
          <w:szCs w:val="24"/>
          <w:lang w:val="pt-BR"/>
        </w:rPr>
        <w:t xml:space="preserve"> в электронном виде в форматах MS Word </w:t>
      </w:r>
      <w:r w:rsidRPr="00CA37DF">
        <w:rPr>
          <w:rFonts w:eastAsia="DejaVu Sans"/>
          <w:noProof/>
          <w:kern w:val="1"/>
          <w:sz w:val="24"/>
          <w:szCs w:val="24"/>
        </w:rPr>
        <w:br/>
      </w:r>
      <w:r w:rsidRPr="00CA37DF">
        <w:rPr>
          <w:rFonts w:eastAsia="DejaVu Sans"/>
          <w:noProof/>
          <w:kern w:val="1"/>
          <w:sz w:val="24"/>
          <w:szCs w:val="24"/>
          <w:lang w:val="pt-BR"/>
        </w:rPr>
        <w:t>и PDF;</w:t>
      </w:r>
    </w:p>
    <w:p w:rsidR="00BF1547" w:rsidRPr="00CA37DF" w:rsidRDefault="00BF1547" w:rsidP="00BF154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noProof/>
          <w:kern w:val="1"/>
          <w:sz w:val="24"/>
          <w:szCs w:val="24"/>
          <w:lang w:val="pt-BR"/>
        </w:rPr>
      </w:pPr>
      <w:r w:rsidRPr="00CA37DF">
        <w:rPr>
          <w:rFonts w:eastAsia="DejaVu Sans"/>
          <w:noProof/>
          <w:kern w:val="1"/>
          <w:sz w:val="24"/>
          <w:szCs w:val="24"/>
          <w:lang w:val="pt-BR"/>
        </w:rPr>
        <w:t>акт сдачи-приемки оказанных услуг;</w:t>
      </w:r>
      <w:bookmarkStart w:id="0" w:name="_GoBack"/>
      <w:bookmarkEnd w:id="0"/>
    </w:p>
    <w:p w:rsidR="00BF1547" w:rsidRPr="00CA37DF" w:rsidRDefault="00BF1547" w:rsidP="00BF1547">
      <w:pPr>
        <w:widowControl/>
        <w:numPr>
          <w:ilvl w:val="0"/>
          <w:numId w:val="1"/>
        </w:numPr>
        <w:tabs>
          <w:tab w:val="left" w:pos="993"/>
        </w:tabs>
        <w:suppressAutoHyphens/>
        <w:autoSpaceDE/>
        <w:autoSpaceDN/>
        <w:ind w:left="0" w:firstLine="709"/>
        <w:jc w:val="both"/>
        <w:rPr>
          <w:rFonts w:eastAsia="DejaVu Sans"/>
          <w:noProof/>
          <w:kern w:val="1"/>
          <w:sz w:val="24"/>
          <w:szCs w:val="24"/>
          <w:lang w:val="pt-BR"/>
        </w:rPr>
      </w:pPr>
      <w:r w:rsidRPr="00CA37DF">
        <w:rPr>
          <w:rFonts w:eastAsia="DejaVu Sans"/>
          <w:noProof/>
          <w:kern w:val="1"/>
          <w:sz w:val="24"/>
          <w:szCs w:val="24"/>
          <w:lang w:val="pt-BR"/>
        </w:rPr>
        <w:t>счет за оказанные услуги</w:t>
      </w:r>
      <w:r w:rsidRPr="00CA37DF">
        <w:rPr>
          <w:rFonts w:eastAsia="DejaVu Sans"/>
          <w:noProof/>
          <w:kern w:val="1"/>
          <w:sz w:val="24"/>
          <w:szCs w:val="24"/>
        </w:rPr>
        <w:t>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Срок оказания услуг –</w:t>
      </w:r>
      <w:r w:rsidRPr="00CA37DF">
        <w:rPr>
          <w:rFonts w:eastAsia="DejaVu Sans"/>
          <w:bCs/>
          <w:kern w:val="1"/>
          <w:sz w:val="24"/>
          <w:szCs w:val="24"/>
          <w:lang w:eastAsia="ru-RU"/>
        </w:rPr>
        <w:t xml:space="preserve"> до </w:t>
      </w:r>
      <w:r>
        <w:rPr>
          <w:rFonts w:eastAsia="DejaVu Sans"/>
          <w:bCs/>
          <w:kern w:val="1"/>
          <w:sz w:val="24"/>
          <w:szCs w:val="24"/>
          <w:lang w:val="en-US" w:eastAsia="ru-RU"/>
        </w:rPr>
        <w:t>17.09.2020</w:t>
      </w:r>
    </w:p>
    <w:p w:rsidR="00BF1547" w:rsidRPr="00CA37DF" w:rsidRDefault="00BF1547" w:rsidP="00BF1547">
      <w:pPr>
        <w:widowControl/>
        <w:tabs>
          <w:tab w:val="left" w:pos="993"/>
          <w:tab w:val="left" w:pos="1134"/>
        </w:tabs>
        <w:adjustRightInd w:val="0"/>
        <w:ind w:firstLine="720"/>
        <w:jc w:val="both"/>
        <w:rPr>
          <w:sz w:val="24"/>
          <w:szCs w:val="24"/>
          <w:lang w:eastAsia="ru-RU"/>
        </w:rPr>
      </w:pPr>
      <w:r w:rsidRPr="00CA37DF">
        <w:rPr>
          <w:rFonts w:eastAsia="Georgia"/>
          <w:sz w:val="24"/>
          <w:szCs w:val="24"/>
          <w:lang w:eastAsia="ru-RU"/>
        </w:rPr>
        <w:t>Сроки могут быть изменены в случаях уточнения Технического задания или необходимости выполнения исполнителем дополнительных требований Заказчика. В</w:t>
      </w:r>
      <w:r w:rsidRPr="00CA37DF">
        <w:rPr>
          <w:sz w:val="24"/>
          <w:szCs w:val="24"/>
          <w:lang w:eastAsia="ru-RU"/>
        </w:rPr>
        <w:t xml:space="preserve"> </w:t>
      </w:r>
      <w:r w:rsidRPr="00CA37DF">
        <w:rPr>
          <w:rFonts w:eastAsia="Georgia"/>
          <w:sz w:val="24"/>
          <w:szCs w:val="24"/>
          <w:lang w:eastAsia="ru-RU"/>
        </w:rPr>
        <w:t>этом случае новые сроки определяются соглашением Сторон.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bCs/>
          <w:kern w:val="1"/>
          <w:sz w:val="24"/>
          <w:szCs w:val="24"/>
          <w:lang w:val="pt-BR" w:eastAsia="ru-RU"/>
        </w:rPr>
      </w:pPr>
      <w:r w:rsidRPr="00CA37DF">
        <w:rPr>
          <w:rFonts w:eastAsia="DejaVu Sans"/>
          <w:bCs/>
          <w:kern w:val="1"/>
          <w:sz w:val="24"/>
          <w:szCs w:val="24"/>
          <w:lang w:val="pt-BR" w:eastAsia="ru-RU"/>
        </w:rPr>
        <w:t>По требованию Заказчика Исполнитель должен учитывать все предложения и устранять замечания, направляемые надлежащим образом Заказчиком.</w:t>
      </w:r>
    </w:p>
    <w:p w:rsidR="00BF1547" w:rsidRPr="00CA37DF" w:rsidRDefault="00BF1547" w:rsidP="00BF1547">
      <w:pPr>
        <w:widowControl/>
        <w:numPr>
          <w:ilvl w:val="1"/>
          <w:numId w:val="2"/>
        </w:numPr>
        <w:tabs>
          <w:tab w:val="left" w:pos="993"/>
          <w:tab w:val="left" w:pos="1134"/>
        </w:tabs>
        <w:suppressAutoHyphens/>
        <w:autoSpaceDE/>
        <w:autoSpaceDN/>
        <w:ind w:left="0" w:firstLine="709"/>
        <w:contextualSpacing/>
        <w:jc w:val="both"/>
        <w:rPr>
          <w:rFonts w:eastAsia="DejaVu Sans"/>
          <w:kern w:val="1"/>
          <w:sz w:val="24"/>
          <w:szCs w:val="24"/>
          <w:lang w:val="pt-BR"/>
        </w:rPr>
      </w:pPr>
      <w:r w:rsidRPr="00CA37DF">
        <w:rPr>
          <w:rFonts w:eastAsia="DejaVu Sans"/>
          <w:kern w:val="1"/>
          <w:sz w:val="24"/>
          <w:szCs w:val="24"/>
          <w:lang w:val="pt-BR"/>
        </w:rPr>
        <w:t>Исполнитель обязуется заблаговременно извещать Заказчика о трудностях, возникающих в процессе оказания услуг в соответствии с настоящим техническим заданием.</w:t>
      </w:r>
    </w:p>
    <w:p w:rsidR="00BF1547" w:rsidRPr="00CA37DF" w:rsidRDefault="00BF1547" w:rsidP="00BF1547">
      <w:pPr>
        <w:suppressAutoHyphens/>
        <w:autoSpaceDE/>
        <w:autoSpaceDN/>
        <w:spacing w:line="276" w:lineRule="auto"/>
        <w:outlineLvl w:val="0"/>
        <w:rPr>
          <w:rFonts w:eastAsia="Courier New" w:cs="Courier New"/>
          <w:color w:val="000000"/>
          <w:sz w:val="24"/>
          <w:szCs w:val="24"/>
          <w:lang w:eastAsia="ru-RU"/>
        </w:rPr>
      </w:pPr>
    </w:p>
    <w:tbl>
      <w:tblPr>
        <w:tblW w:w="10042" w:type="dxa"/>
        <w:jc w:val="center"/>
        <w:tblLayout w:type="fixed"/>
        <w:tblLook w:val="01E0" w:firstRow="1" w:lastRow="1" w:firstColumn="1" w:lastColumn="1" w:noHBand="0" w:noVBand="0"/>
      </w:tblPr>
      <w:tblGrid>
        <w:gridCol w:w="4229"/>
        <w:gridCol w:w="2526"/>
        <w:gridCol w:w="3287"/>
      </w:tblGrid>
      <w:tr w:rsidR="00BF1547" w:rsidRPr="00CA37DF" w:rsidTr="00672EA6">
        <w:trPr>
          <w:jc w:val="center"/>
        </w:trPr>
        <w:tc>
          <w:tcPr>
            <w:tcW w:w="4215" w:type="dxa"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_______________________________</w:t>
            </w:r>
          </w:p>
        </w:tc>
        <w:tc>
          <w:tcPr>
            <w:tcW w:w="2517" w:type="dxa"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3276" w:type="dxa"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______________________</w:t>
            </w:r>
          </w:p>
        </w:tc>
      </w:tr>
      <w:tr w:rsidR="00BF1547" w:rsidRPr="00CA37DF" w:rsidTr="00672EA6">
        <w:trPr>
          <w:jc w:val="center"/>
        </w:trPr>
        <w:tc>
          <w:tcPr>
            <w:tcW w:w="4215" w:type="dxa"/>
            <w:hideMark/>
          </w:tcPr>
          <w:p w:rsidR="00BF1547" w:rsidRPr="00CA37DF" w:rsidRDefault="00BF1547" w:rsidP="00672EA6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:rsidR="00BF1547" w:rsidRPr="00CA37DF" w:rsidRDefault="00BF1547" w:rsidP="00672EA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276" w:type="dxa"/>
            <w:hideMark/>
          </w:tcPr>
          <w:p w:rsidR="00BF1547" w:rsidRPr="00CA37DF" w:rsidRDefault="00BF1547" w:rsidP="00672EA6">
            <w:pPr>
              <w:widowControl/>
              <w:adjustRightInd w:val="0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 xml:space="preserve">      (расшифровка подписи)</w:t>
            </w:r>
          </w:p>
        </w:tc>
      </w:tr>
      <w:tr w:rsidR="00BF1547" w:rsidRPr="00CA37DF" w:rsidTr="00672EA6">
        <w:trPr>
          <w:jc w:val="center"/>
        </w:trPr>
        <w:tc>
          <w:tcPr>
            <w:tcW w:w="4215" w:type="dxa"/>
          </w:tcPr>
          <w:p w:rsidR="00BF1547" w:rsidRPr="00CA37DF" w:rsidRDefault="00BF1547" w:rsidP="00672EA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</w:tcPr>
          <w:p w:rsidR="00BF1547" w:rsidRPr="00CA37DF" w:rsidRDefault="00BF1547" w:rsidP="00672EA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</w:tcPr>
          <w:p w:rsidR="00BF1547" w:rsidRPr="00CA37DF" w:rsidRDefault="00BF1547" w:rsidP="00672EA6">
            <w:pPr>
              <w:widowControl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BF1547" w:rsidRPr="00CA37DF" w:rsidTr="00672EA6">
        <w:trPr>
          <w:jc w:val="center"/>
        </w:trPr>
        <w:tc>
          <w:tcPr>
            <w:tcW w:w="4215" w:type="dxa"/>
            <w:hideMark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 w:rsidRPr="00CA37DF">
              <w:rPr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17" w:type="dxa"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3276" w:type="dxa"/>
          </w:tcPr>
          <w:p w:rsidR="00BF1547" w:rsidRPr="00CA37DF" w:rsidRDefault="00BF1547" w:rsidP="00672EA6">
            <w:pPr>
              <w:widowControl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CA37DF">
              <w:rPr>
                <w:sz w:val="20"/>
                <w:szCs w:val="20"/>
                <w:lang w:eastAsia="ru-RU"/>
              </w:rPr>
              <w:t>«___» ___________20___г.</w:t>
            </w:r>
          </w:p>
        </w:tc>
      </w:tr>
    </w:tbl>
    <w:p w:rsidR="00BF1547" w:rsidRDefault="00BF1547" w:rsidP="00BF1547">
      <w:pPr>
        <w:ind w:left="26" w:right="628"/>
        <w:jc w:val="center"/>
      </w:pPr>
    </w:p>
    <w:p w:rsidR="00DD0CF9" w:rsidRDefault="00DD0CF9"/>
    <w:sectPr w:rsidR="00DD0CF9" w:rsidSect="00C77E97">
      <w:pgSz w:w="11910" w:h="16840"/>
      <w:pgMar w:top="426" w:right="570" w:bottom="568" w:left="320" w:header="70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Gothic"/>
    <w:charset w:val="80"/>
    <w:family w:val="auto"/>
    <w:pitch w:val="variable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C98"/>
    <w:multiLevelType w:val="hybridMultilevel"/>
    <w:tmpl w:val="A92C87E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CD93079"/>
    <w:multiLevelType w:val="hybridMultilevel"/>
    <w:tmpl w:val="1B725E3A"/>
    <w:lvl w:ilvl="0" w:tplc="DB74A1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ED1C5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3A0A5BD0"/>
    <w:multiLevelType w:val="hybridMultilevel"/>
    <w:tmpl w:val="25AA753E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4F831CC3"/>
    <w:multiLevelType w:val="hybridMultilevel"/>
    <w:tmpl w:val="8842C4A8"/>
    <w:lvl w:ilvl="0" w:tplc="94DAEA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5D17B6"/>
    <w:multiLevelType w:val="hybridMultilevel"/>
    <w:tmpl w:val="BBAA05F4"/>
    <w:lvl w:ilvl="0" w:tplc="34145344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>
    <w:nsid w:val="66CF5A67"/>
    <w:multiLevelType w:val="multilevel"/>
    <w:tmpl w:val="40429A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757736BD"/>
    <w:multiLevelType w:val="hybridMultilevel"/>
    <w:tmpl w:val="7D64D698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77FF32F4"/>
    <w:multiLevelType w:val="hybridMultilevel"/>
    <w:tmpl w:val="1018A830"/>
    <w:lvl w:ilvl="0" w:tplc="3414534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7E137C6A"/>
    <w:multiLevelType w:val="multilevel"/>
    <w:tmpl w:val="D1820AE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9"/>
  </w:num>
  <w:num w:numId="7">
    <w:abstractNumId w:val="7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45"/>
    <w:rsid w:val="004E2F45"/>
    <w:rsid w:val="00BF1547"/>
    <w:rsid w:val="00DD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2020-08-20T07:14:00Z</dcterms:created>
  <dcterms:modified xsi:type="dcterms:W3CDTF">2020-08-20T07:15:00Z</dcterms:modified>
</cp:coreProperties>
</file>