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ECEAB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6ACB30F0" w14:textId="77777777" w:rsidR="002D1096" w:rsidRPr="002D1096" w:rsidRDefault="002D1096" w:rsidP="002D109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9"/>
          <w:szCs w:val="28"/>
        </w:rPr>
      </w:pPr>
    </w:p>
    <w:p w14:paraId="10215795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ind w:left="27" w:right="628"/>
        <w:jc w:val="center"/>
        <w:rPr>
          <w:rFonts w:ascii="Times New Roman" w:eastAsia="Times New Roman" w:hAnsi="Times New Roman" w:cs="Times New Roman"/>
          <w:b/>
        </w:rPr>
      </w:pPr>
      <w:r w:rsidRPr="002D1096">
        <w:rPr>
          <w:rFonts w:ascii="Times New Roman" w:eastAsia="Times New Roman" w:hAnsi="Times New Roman" w:cs="Times New Roman"/>
          <w:b/>
        </w:rPr>
        <w:t>ТЕХНИЧЕСКОЕ ЗАДАНИЕ</w:t>
      </w:r>
      <w:r w:rsidRPr="002D1096">
        <w:rPr>
          <w:rFonts w:ascii="Times New Roman" w:eastAsia="Times New Roman" w:hAnsi="Times New Roman" w:cs="Times New Roman"/>
          <w:b/>
          <w:vertAlign w:val="superscript"/>
        </w:rPr>
        <w:t>3</w:t>
      </w:r>
    </w:p>
    <w:p w14:paraId="6A29B449" w14:textId="77777777" w:rsidR="002D1096" w:rsidRPr="002D1096" w:rsidRDefault="002D1096" w:rsidP="002D109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5CF64775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ind w:left="26" w:right="628"/>
        <w:jc w:val="center"/>
        <w:rPr>
          <w:rFonts w:ascii="Times New Roman" w:eastAsia="Times New Roman" w:hAnsi="Times New Roman" w:cs="Times New Roman"/>
          <w:b/>
        </w:rPr>
      </w:pPr>
      <w:r w:rsidRPr="002D1096">
        <w:rPr>
          <w:rFonts w:ascii="Times New Roman" w:eastAsia="Times New Roman" w:hAnsi="Times New Roman" w:cs="Times New Roman"/>
          <w:b/>
        </w:rPr>
        <w:t xml:space="preserve">на предоставление услуги </w:t>
      </w:r>
    </w:p>
    <w:p w14:paraId="6F2045C4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ind w:left="26" w:right="628"/>
        <w:jc w:val="center"/>
        <w:rPr>
          <w:rFonts w:ascii="Times New Roman" w:eastAsia="Times New Roman" w:hAnsi="Times New Roman" w:cs="Times New Roman"/>
          <w:sz w:val="24"/>
        </w:rPr>
      </w:pPr>
      <w:r w:rsidRPr="002D1096">
        <w:rPr>
          <w:rFonts w:ascii="Times New Roman" w:eastAsia="Times New Roman" w:hAnsi="Times New Roman" w:cs="Times New Roman"/>
          <w:b/>
          <w:bCs/>
          <w:i/>
          <w:iCs/>
        </w:rPr>
        <w:t>Разработка конструкторской документации для производства новой или модернизированной продукции – Газового сигнализатора.</w:t>
      </w:r>
    </w:p>
    <w:p w14:paraId="4421707B" w14:textId="77777777" w:rsidR="002D1096" w:rsidRPr="002D1096" w:rsidRDefault="002D1096" w:rsidP="002D109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4"/>
          <w:szCs w:val="28"/>
        </w:rPr>
      </w:pPr>
    </w:p>
    <w:p w14:paraId="51E4F753" w14:textId="77777777" w:rsidR="002D1096" w:rsidRPr="002D1096" w:rsidRDefault="002D1096" w:rsidP="002D1096">
      <w:pPr>
        <w:widowControl w:val="0"/>
        <w:numPr>
          <w:ilvl w:val="2"/>
          <w:numId w:val="4"/>
        </w:numPr>
        <w:tabs>
          <w:tab w:val="left" w:pos="4681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2D1096">
        <w:rPr>
          <w:rFonts w:ascii="Times New Roman" w:eastAsia="Times New Roman" w:hAnsi="Times New Roman" w:cs="Times New Roman"/>
          <w:b/>
        </w:rPr>
        <w:t>Общие</w:t>
      </w:r>
      <w:r w:rsidRPr="002D1096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2D1096">
        <w:rPr>
          <w:rFonts w:ascii="Times New Roman" w:eastAsia="Times New Roman" w:hAnsi="Times New Roman" w:cs="Times New Roman"/>
          <w:b/>
        </w:rPr>
        <w:t>положения</w:t>
      </w:r>
    </w:p>
    <w:p w14:paraId="57F1006B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53A9FDD5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3B7BC2F9" w14:textId="77777777" w:rsidR="002D1096" w:rsidRPr="002D1096" w:rsidRDefault="002D1096" w:rsidP="002D1096">
      <w:pPr>
        <w:widowControl w:val="0"/>
        <w:autoSpaceDE w:val="0"/>
        <w:autoSpaceDN w:val="0"/>
        <w:spacing w:before="151" w:after="0" w:line="240" w:lineRule="auto"/>
        <w:ind w:left="812"/>
        <w:rPr>
          <w:rFonts w:ascii="Times New Roman" w:eastAsia="Times New Roman" w:hAnsi="Times New Roman" w:cs="Times New Roman"/>
          <w:i/>
        </w:rPr>
      </w:pPr>
      <w:r w:rsidRPr="002D1096">
        <w:rPr>
          <w:rFonts w:ascii="Times New Roman" w:eastAsia="Times New Roman" w:hAnsi="Times New Roman" w:cs="Times New Roman"/>
          <w:i/>
        </w:rPr>
        <w:t>В данном разделе указываются:</w:t>
      </w:r>
    </w:p>
    <w:p w14:paraId="15F3A832" w14:textId="77777777" w:rsidR="002D1096" w:rsidRPr="002D1096" w:rsidRDefault="002D1096" w:rsidP="002D109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3B83C3EF" w14:textId="7C08CD6D" w:rsidR="002D1096" w:rsidRPr="002D1096" w:rsidRDefault="002D1096" w:rsidP="002D1096">
      <w:pPr>
        <w:widowControl w:val="0"/>
        <w:numPr>
          <w:ilvl w:val="1"/>
          <w:numId w:val="3"/>
        </w:numPr>
        <w:tabs>
          <w:tab w:val="left" w:pos="1234"/>
        </w:tabs>
        <w:autoSpaceDE w:val="0"/>
        <w:autoSpaceDN w:val="0"/>
        <w:spacing w:after="0" w:line="252" w:lineRule="exact"/>
        <w:ind w:hanging="422"/>
        <w:jc w:val="both"/>
        <w:rPr>
          <w:rFonts w:ascii="Times New Roman" w:eastAsia="Times New Roman" w:hAnsi="Times New Roman" w:cs="Times New Roman"/>
          <w:i/>
        </w:rPr>
      </w:pPr>
      <w:r w:rsidRPr="002D1096">
        <w:rPr>
          <w:rFonts w:ascii="Times New Roman" w:eastAsia="Times New Roman" w:hAnsi="Times New Roman" w:cs="Times New Roman"/>
          <w:i/>
        </w:rPr>
        <w:t>Полное и сокращенное наименование</w:t>
      </w:r>
      <w:r w:rsidRPr="002D1096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2D1096">
        <w:rPr>
          <w:rFonts w:ascii="Times New Roman" w:eastAsia="Times New Roman" w:hAnsi="Times New Roman" w:cs="Times New Roman"/>
          <w:i/>
        </w:rPr>
        <w:t>Зака</w:t>
      </w:r>
      <w:r>
        <w:rPr>
          <w:rFonts w:ascii="Times New Roman" w:eastAsia="Times New Roman" w:hAnsi="Times New Roman" w:cs="Times New Roman"/>
          <w:i/>
        </w:rPr>
        <w:t>зчика</w:t>
      </w:r>
      <w:r w:rsidRPr="002D1096"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</w:rPr>
        <w:t xml:space="preserve"> Информация скрыта</w:t>
      </w:r>
    </w:p>
    <w:p w14:paraId="49007680" w14:textId="77777777" w:rsidR="002D1096" w:rsidRPr="002D1096" w:rsidRDefault="002D1096" w:rsidP="002D1096">
      <w:pPr>
        <w:widowControl w:val="0"/>
        <w:tabs>
          <w:tab w:val="left" w:pos="1234"/>
        </w:tabs>
        <w:autoSpaceDE w:val="0"/>
        <w:autoSpaceDN w:val="0"/>
        <w:spacing w:after="0" w:line="252" w:lineRule="exact"/>
        <w:ind w:left="1233"/>
        <w:rPr>
          <w:rFonts w:ascii="Times New Roman" w:eastAsia="Times New Roman" w:hAnsi="Times New Roman" w:cs="Times New Roman"/>
          <w:i/>
        </w:rPr>
      </w:pPr>
    </w:p>
    <w:p w14:paraId="142FE5B6" w14:textId="70BB4F39" w:rsidR="002D1096" w:rsidRPr="002D1096" w:rsidRDefault="002D1096" w:rsidP="002D1096">
      <w:pPr>
        <w:widowControl w:val="0"/>
        <w:numPr>
          <w:ilvl w:val="1"/>
          <w:numId w:val="3"/>
        </w:numPr>
        <w:tabs>
          <w:tab w:val="left" w:pos="1234"/>
        </w:tabs>
        <w:autoSpaceDE w:val="0"/>
        <w:autoSpaceDN w:val="0"/>
        <w:spacing w:after="0" w:line="252" w:lineRule="exact"/>
        <w:ind w:hanging="422"/>
        <w:jc w:val="both"/>
        <w:rPr>
          <w:rFonts w:ascii="Times New Roman" w:eastAsia="Times New Roman" w:hAnsi="Times New Roman" w:cs="Times New Roman"/>
          <w:i/>
        </w:rPr>
      </w:pPr>
      <w:r w:rsidRPr="002D1096">
        <w:rPr>
          <w:rFonts w:ascii="Times New Roman" w:eastAsia="Times New Roman" w:hAnsi="Times New Roman" w:cs="Times New Roman"/>
          <w:i/>
        </w:rPr>
        <w:t>Конечная(</w:t>
      </w:r>
      <w:proofErr w:type="spellStart"/>
      <w:r w:rsidRPr="002D1096">
        <w:rPr>
          <w:rFonts w:ascii="Times New Roman" w:eastAsia="Times New Roman" w:hAnsi="Times New Roman" w:cs="Times New Roman"/>
          <w:i/>
        </w:rPr>
        <w:t>ые</w:t>
      </w:r>
      <w:proofErr w:type="spellEnd"/>
      <w:r w:rsidRPr="002D1096">
        <w:rPr>
          <w:rFonts w:ascii="Times New Roman" w:eastAsia="Times New Roman" w:hAnsi="Times New Roman" w:cs="Times New Roman"/>
          <w:i/>
        </w:rPr>
        <w:t>) цель(и) получения</w:t>
      </w:r>
      <w:r w:rsidRPr="002D109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2D1096">
        <w:rPr>
          <w:rFonts w:ascii="Times New Roman" w:eastAsia="Times New Roman" w:hAnsi="Times New Roman" w:cs="Times New Roman"/>
          <w:i/>
        </w:rPr>
        <w:t>услуги.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2D1096">
        <w:rPr>
          <w:rFonts w:ascii="Times New Roman" w:eastAsia="Times New Roman" w:hAnsi="Times New Roman" w:cs="Times New Roman"/>
          <w:i/>
        </w:rPr>
        <w:t>Разработка конструкторской документации для производства новой или модернизированной продукции – Газового сигнализатора.</w:t>
      </w:r>
    </w:p>
    <w:p w14:paraId="0C8C3683" w14:textId="77777777" w:rsidR="002D1096" w:rsidRPr="002D1096" w:rsidRDefault="002D1096" w:rsidP="002D1096">
      <w:pPr>
        <w:widowControl w:val="0"/>
        <w:tabs>
          <w:tab w:val="left" w:pos="1234"/>
        </w:tabs>
        <w:autoSpaceDE w:val="0"/>
        <w:autoSpaceDN w:val="0"/>
        <w:spacing w:after="0" w:line="252" w:lineRule="exact"/>
        <w:ind w:left="1187"/>
        <w:rPr>
          <w:rFonts w:ascii="Times New Roman" w:eastAsia="Times New Roman" w:hAnsi="Times New Roman" w:cs="Times New Roman"/>
          <w:i/>
        </w:rPr>
      </w:pPr>
    </w:p>
    <w:p w14:paraId="6877FAD5" w14:textId="5CDB32E5" w:rsidR="002D1096" w:rsidRPr="002D1096" w:rsidRDefault="002D1096" w:rsidP="002D1096">
      <w:pPr>
        <w:widowControl w:val="0"/>
        <w:numPr>
          <w:ilvl w:val="1"/>
          <w:numId w:val="3"/>
        </w:numPr>
        <w:tabs>
          <w:tab w:val="left" w:pos="1188"/>
        </w:tabs>
        <w:autoSpaceDE w:val="0"/>
        <w:autoSpaceDN w:val="0"/>
        <w:spacing w:before="4" w:after="0" w:line="240" w:lineRule="auto"/>
        <w:ind w:left="1187" w:hanging="376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D1096">
        <w:rPr>
          <w:rFonts w:ascii="Times New Roman" w:eastAsia="Times New Roman" w:hAnsi="Times New Roman" w:cs="Times New Roman"/>
          <w:i/>
          <w:spacing w:val="-3"/>
        </w:rPr>
        <w:t xml:space="preserve">Объект, </w:t>
      </w:r>
      <w:r w:rsidRPr="002D1096">
        <w:rPr>
          <w:rFonts w:ascii="Times New Roman" w:eastAsia="Times New Roman" w:hAnsi="Times New Roman" w:cs="Times New Roman"/>
          <w:i/>
        </w:rPr>
        <w:t xml:space="preserve">на </w:t>
      </w:r>
      <w:r w:rsidRPr="002D1096">
        <w:rPr>
          <w:rFonts w:ascii="Times New Roman" w:eastAsia="Times New Roman" w:hAnsi="Times New Roman" w:cs="Times New Roman"/>
          <w:i/>
          <w:spacing w:val="-3"/>
        </w:rPr>
        <w:t>который направлено предоставление</w:t>
      </w:r>
      <w:r w:rsidRPr="002D1096">
        <w:rPr>
          <w:rFonts w:ascii="Times New Roman" w:eastAsia="Times New Roman" w:hAnsi="Times New Roman" w:cs="Times New Roman"/>
          <w:i/>
          <w:spacing w:val="-14"/>
        </w:rPr>
        <w:t xml:space="preserve"> </w:t>
      </w:r>
      <w:r w:rsidRPr="002D1096">
        <w:rPr>
          <w:rFonts w:ascii="Times New Roman" w:eastAsia="Times New Roman" w:hAnsi="Times New Roman" w:cs="Times New Roman"/>
          <w:i/>
        </w:rPr>
        <w:t xml:space="preserve">услуги: </w:t>
      </w:r>
      <w:r>
        <w:rPr>
          <w:rFonts w:ascii="Times New Roman" w:eastAsia="Times New Roman" w:hAnsi="Times New Roman" w:cs="Times New Roman"/>
          <w:i/>
          <w:sz w:val="24"/>
        </w:rPr>
        <w:t>Информация скрыта</w:t>
      </w:r>
    </w:p>
    <w:p w14:paraId="603C5853" w14:textId="77777777" w:rsidR="002D1096" w:rsidRPr="002D1096" w:rsidRDefault="002D1096" w:rsidP="002D1096">
      <w:pPr>
        <w:widowControl w:val="0"/>
        <w:tabs>
          <w:tab w:val="left" w:pos="1188"/>
        </w:tabs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5DDEA0CF" w14:textId="77777777" w:rsidR="002D1096" w:rsidRPr="002D1096" w:rsidRDefault="002D1096" w:rsidP="002D1096">
      <w:pPr>
        <w:widowControl w:val="0"/>
        <w:numPr>
          <w:ilvl w:val="2"/>
          <w:numId w:val="4"/>
        </w:numPr>
        <w:tabs>
          <w:tab w:val="left" w:pos="3353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2D1096">
        <w:rPr>
          <w:rFonts w:ascii="Times New Roman" w:eastAsia="Times New Roman" w:hAnsi="Times New Roman" w:cs="Times New Roman"/>
          <w:b/>
        </w:rPr>
        <w:t>Требования, предъявляемые к</w:t>
      </w:r>
      <w:r w:rsidRPr="002D1096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2D1096">
        <w:rPr>
          <w:rFonts w:ascii="Times New Roman" w:eastAsia="Times New Roman" w:hAnsi="Times New Roman" w:cs="Times New Roman"/>
          <w:b/>
        </w:rPr>
        <w:t>Исполнителю</w:t>
      </w:r>
    </w:p>
    <w:p w14:paraId="40CC0076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6D3A91D8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AFA09A5" w14:textId="77777777" w:rsidR="002D1096" w:rsidRPr="002D1096" w:rsidRDefault="002D1096" w:rsidP="002D1096">
      <w:pPr>
        <w:widowControl w:val="0"/>
        <w:autoSpaceDE w:val="0"/>
        <w:autoSpaceDN w:val="0"/>
        <w:spacing w:before="151" w:after="0" w:line="240" w:lineRule="auto"/>
        <w:ind w:left="812"/>
        <w:rPr>
          <w:rFonts w:ascii="Times New Roman" w:eastAsia="Times New Roman" w:hAnsi="Times New Roman" w:cs="Times New Roman"/>
          <w:i/>
        </w:rPr>
      </w:pPr>
      <w:r w:rsidRPr="002D1096">
        <w:rPr>
          <w:rFonts w:ascii="Times New Roman" w:eastAsia="Times New Roman" w:hAnsi="Times New Roman" w:cs="Times New Roman"/>
          <w:i/>
        </w:rPr>
        <w:t>В данном разделе указываются:</w:t>
      </w:r>
    </w:p>
    <w:p w14:paraId="6550FAA5" w14:textId="77777777" w:rsidR="002D1096" w:rsidRPr="002D1096" w:rsidRDefault="002D1096" w:rsidP="002D109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6EAC87F2" w14:textId="77777777" w:rsidR="002D1096" w:rsidRPr="002D1096" w:rsidRDefault="002D1096" w:rsidP="002D1096">
      <w:pPr>
        <w:widowControl w:val="0"/>
        <w:numPr>
          <w:ilvl w:val="1"/>
          <w:numId w:val="2"/>
        </w:numPr>
        <w:tabs>
          <w:tab w:val="left" w:pos="1188"/>
        </w:tabs>
        <w:autoSpaceDE w:val="0"/>
        <w:autoSpaceDN w:val="0"/>
        <w:spacing w:after="0" w:line="240" w:lineRule="auto"/>
        <w:ind w:hanging="376"/>
        <w:jc w:val="both"/>
        <w:rPr>
          <w:rFonts w:ascii="Times New Roman" w:eastAsia="Times New Roman" w:hAnsi="Times New Roman" w:cs="Times New Roman"/>
          <w:i/>
        </w:rPr>
      </w:pPr>
      <w:r w:rsidRPr="002D1096">
        <w:rPr>
          <w:rFonts w:ascii="Times New Roman" w:eastAsia="Times New Roman" w:hAnsi="Times New Roman" w:cs="Times New Roman"/>
          <w:i/>
          <w:spacing w:val="-3"/>
        </w:rPr>
        <w:t xml:space="preserve">Перечень основных мероприятий </w:t>
      </w:r>
      <w:r w:rsidRPr="002D1096">
        <w:rPr>
          <w:rFonts w:ascii="Times New Roman" w:eastAsia="Times New Roman" w:hAnsi="Times New Roman" w:cs="Times New Roman"/>
          <w:i/>
        </w:rPr>
        <w:t xml:space="preserve">в </w:t>
      </w:r>
      <w:r w:rsidRPr="002D1096">
        <w:rPr>
          <w:rFonts w:ascii="Times New Roman" w:eastAsia="Times New Roman" w:hAnsi="Times New Roman" w:cs="Times New Roman"/>
          <w:i/>
          <w:spacing w:val="-3"/>
        </w:rPr>
        <w:t>рамках предоставления</w:t>
      </w:r>
      <w:r w:rsidRPr="002D1096">
        <w:rPr>
          <w:rFonts w:ascii="Times New Roman" w:eastAsia="Times New Roman" w:hAnsi="Times New Roman" w:cs="Times New Roman"/>
          <w:i/>
          <w:spacing w:val="-14"/>
        </w:rPr>
        <w:t xml:space="preserve"> </w:t>
      </w:r>
      <w:r w:rsidRPr="002D1096">
        <w:rPr>
          <w:rFonts w:ascii="Times New Roman" w:eastAsia="Times New Roman" w:hAnsi="Times New Roman" w:cs="Times New Roman"/>
          <w:i/>
          <w:spacing w:val="-3"/>
        </w:rPr>
        <w:t>услуги.</w:t>
      </w:r>
    </w:p>
    <w:p w14:paraId="6BE8405A" w14:textId="77777777" w:rsidR="002D1096" w:rsidRPr="002D1096" w:rsidRDefault="002D1096" w:rsidP="002D109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47F9BD32" w14:textId="77777777" w:rsidR="002D1096" w:rsidRPr="002D1096" w:rsidRDefault="002D1096" w:rsidP="002D1096">
      <w:pPr>
        <w:widowControl w:val="0"/>
        <w:numPr>
          <w:ilvl w:val="1"/>
          <w:numId w:val="2"/>
        </w:numPr>
        <w:tabs>
          <w:tab w:val="left" w:pos="1207"/>
        </w:tabs>
        <w:autoSpaceDE w:val="0"/>
        <w:autoSpaceDN w:val="0"/>
        <w:spacing w:before="1" w:after="0" w:line="276" w:lineRule="auto"/>
        <w:ind w:left="246" w:right="842" w:firstLine="566"/>
        <w:jc w:val="both"/>
        <w:rPr>
          <w:rFonts w:ascii="Times New Roman" w:eastAsia="Times New Roman" w:hAnsi="Times New Roman" w:cs="Times New Roman"/>
          <w:i/>
        </w:rPr>
      </w:pPr>
      <w:r w:rsidRPr="002D1096">
        <w:rPr>
          <w:rFonts w:ascii="Times New Roman" w:eastAsia="Times New Roman" w:hAnsi="Times New Roman" w:cs="Times New Roman"/>
          <w:i/>
          <w:spacing w:val="-3"/>
        </w:rPr>
        <w:t xml:space="preserve">Требования </w:t>
      </w:r>
      <w:r w:rsidRPr="002D1096">
        <w:rPr>
          <w:rFonts w:ascii="Times New Roman" w:eastAsia="Times New Roman" w:hAnsi="Times New Roman" w:cs="Times New Roman"/>
          <w:i/>
        </w:rPr>
        <w:t xml:space="preserve">к </w:t>
      </w:r>
      <w:r w:rsidRPr="002D1096">
        <w:rPr>
          <w:rFonts w:ascii="Times New Roman" w:eastAsia="Times New Roman" w:hAnsi="Times New Roman" w:cs="Times New Roman"/>
          <w:i/>
          <w:spacing w:val="-3"/>
        </w:rPr>
        <w:t xml:space="preserve">характеристикам результата предоставления </w:t>
      </w:r>
      <w:r w:rsidRPr="002D1096">
        <w:rPr>
          <w:rFonts w:ascii="Times New Roman" w:eastAsia="Times New Roman" w:hAnsi="Times New Roman" w:cs="Times New Roman"/>
          <w:i/>
        </w:rPr>
        <w:t xml:space="preserve">услуги (в </w:t>
      </w:r>
      <w:r w:rsidRPr="002D1096">
        <w:rPr>
          <w:rFonts w:ascii="Times New Roman" w:eastAsia="Times New Roman" w:hAnsi="Times New Roman" w:cs="Times New Roman"/>
          <w:i/>
          <w:spacing w:val="-3"/>
        </w:rPr>
        <w:t xml:space="preserve">зависимости </w:t>
      </w:r>
      <w:r w:rsidRPr="002D1096">
        <w:rPr>
          <w:rFonts w:ascii="Times New Roman" w:eastAsia="Times New Roman" w:hAnsi="Times New Roman" w:cs="Times New Roman"/>
          <w:i/>
        </w:rPr>
        <w:t xml:space="preserve">от </w:t>
      </w:r>
      <w:r w:rsidRPr="002D1096">
        <w:rPr>
          <w:rFonts w:ascii="Times New Roman" w:eastAsia="Times New Roman" w:hAnsi="Times New Roman" w:cs="Times New Roman"/>
          <w:i/>
          <w:spacing w:val="-4"/>
        </w:rPr>
        <w:t xml:space="preserve">вида услуги </w:t>
      </w:r>
      <w:r w:rsidRPr="002D1096">
        <w:rPr>
          <w:rFonts w:ascii="Times New Roman" w:eastAsia="Times New Roman" w:hAnsi="Times New Roman" w:cs="Times New Roman"/>
          <w:i/>
        </w:rPr>
        <w:t xml:space="preserve">– </w:t>
      </w:r>
      <w:r w:rsidRPr="002D1096">
        <w:rPr>
          <w:rFonts w:ascii="Times New Roman" w:eastAsia="Times New Roman" w:hAnsi="Times New Roman" w:cs="Times New Roman"/>
          <w:i/>
          <w:spacing w:val="-5"/>
        </w:rPr>
        <w:t xml:space="preserve">количество, формат, </w:t>
      </w:r>
      <w:r w:rsidRPr="002D1096">
        <w:rPr>
          <w:rFonts w:ascii="Times New Roman" w:eastAsia="Times New Roman" w:hAnsi="Times New Roman" w:cs="Times New Roman"/>
          <w:i/>
          <w:spacing w:val="-4"/>
        </w:rPr>
        <w:t xml:space="preserve">объем, </w:t>
      </w:r>
      <w:r w:rsidRPr="002D1096">
        <w:rPr>
          <w:rFonts w:ascii="Times New Roman" w:eastAsia="Times New Roman" w:hAnsi="Times New Roman" w:cs="Times New Roman"/>
          <w:i/>
          <w:spacing w:val="-5"/>
        </w:rPr>
        <w:t xml:space="preserve">габариты, чертежи, содержание, технические характеристики, </w:t>
      </w:r>
      <w:r w:rsidRPr="002D1096">
        <w:rPr>
          <w:rFonts w:ascii="Times New Roman" w:eastAsia="Times New Roman" w:hAnsi="Times New Roman" w:cs="Times New Roman"/>
          <w:i/>
          <w:spacing w:val="-3"/>
        </w:rPr>
        <w:t xml:space="preserve">физические свойства, период актуальности результата, наличие соответствия </w:t>
      </w:r>
      <w:r w:rsidRPr="002D1096">
        <w:rPr>
          <w:rFonts w:ascii="Times New Roman" w:eastAsia="Times New Roman" w:hAnsi="Times New Roman" w:cs="Times New Roman"/>
          <w:i/>
        </w:rPr>
        <w:t>ГОСТам и</w:t>
      </w:r>
      <w:r w:rsidRPr="002D1096">
        <w:rPr>
          <w:rFonts w:ascii="Times New Roman" w:eastAsia="Times New Roman" w:hAnsi="Times New Roman" w:cs="Times New Roman"/>
          <w:i/>
          <w:spacing w:val="-14"/>
        </w:rPr>
        <w:t xml:space="preserve"> </w:t>
      </w:r>
      <w:r w:rsidRPr="002D1096">
        <w:rPr>
          <w:rFonts w:ascii="Times New Roman" w:eastAsia="Times New Roman" w:hAnsi="Times New Roman" w:cs="Times New Roman"/>
          <w:i/>
          <w:spacing w:val="-3"/>
        </w:rPr>
        <w:t>т.п.).</w:t>
      </w:r>
    </w:p>
    <w:p w14:paraId="52DC14C9" w14:textId="77777777" w:rsidR="002D1096" w:rsidRPr="002D1096" w:rsidRDefault="002D1096" w:rsidP="002D1096">
      <w:pPr>
        <w:widowControl w:val="0"/>
        <w:numPr>
          <w:ilvl w:val="1"/>
          <w:numId w:val="2"/>
        </w:numPr>
        <w:tabs>
          <w:tab w:val="left" w:pos="1188"/>
        </w:tabs>
        <w:autoSpaceDE w:val="0"/>
        <w:autoSpaceDN w:val="0"/>
        <w:spacing w:before="200" w:after="0" w:line="240" w:lineRule="auto"/>
        <w:ind w:hanging="376"/>
        <w:jc w:val="both"/>
        <w:rPr>
          <w:rFonts w:ascii="Times New Roman" w:eastAsia="Times New Roman" w:hAnsi="Times New Roman" w:cs="Times New Roman"/>
          <w:i/>
        </w:rPr>
      </w:pPr>
      <w:r w:rsidRPr="002D1096">
        <w:rPr>
          <w:rFonts w:ascii="Times New Roman" w:eastAsia="Times New Roman" w:hAnsi="Times New Roman" w:cs="Times New Roman"/>
          <w:i/>
          <w:spacing w:val="-3"/>
        </w:rPr>
        <w:t xml:space="preserve">Наличие </w:t>
      </w:r>
      <w:r w:rsidRPr="002D1096">
        <w:rPr>
          <w:rFonts w:ascii="Times New Roman" w:eastAsia="Times New Roman" w:hAnsi="Times New Roman" w:cs="Times New Roman"/>
          <w:i/>
        </w:rPr>
        <w:t xml:space="preserve">у </w:t>
      </w:r>
      <w:r w:rsidRPr="002D1096">
        <w:rPr>
          <w:rFonts w:ascii="Times New Roman" w:eastAsia="Times New Roman" w:hAnsi="Times New Roman" w:cs="Times New Roman"/>
          <w:i/>
          <w:spacing w:val="-3"/>
        </w:rPr>
        <w:t xml:space="preserve">Исполнителя разрешительных документов </w:t>
      </w:r>
      <w:r w:rsidRPr="002D1096">
        <w:rPr>
          <w:rFonts w:ascii="Times New Roman" w:eastAsia="Times New Roman" w:hAnsi="Times New Roman" w:cs="Times New Roman"/>
          <w:i/>
        </w:rPr>
        <w:t>(при</w:t>
      </w:r>
      <w:r w:rsidRPr="002D1096">
        <w:rPr>
          <w:rFonts w:ascii="Times New Roman" w:eastAsia="Times New Roman" w:hAnsi="Times New Roman" w:cs="Times New Roman"/>
          <w:i/>
          <w:spacing w:val="-14"/>
        </w:rPr>
        <w:t xml:space="preserve"> </w:t>
      </w:r>
      <w:r w:rsidRPr="002D1096">
        <w:rPr>
          <w:rFonts w:ascii="Times New Roman" w:eastAsia="Times New Roman" w:hAnsi="Times New Roman" w:cs="Times New Roman"/>
          <w:i/>
          <w:spacing w:val="-3"/>
        </w:rPr>
        <w:t>необходимости).</w:t>
      </w:r>
    </w:p>
    <w:p w14:paraId="601632E4" w14:textId="77777777" w:rsidR="002D1096" w:rsidRPr="002D1096" w:rsidRDefault="002D1096" w:rsidP="002D109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4EAB46CB" w14:textId="77777777" w:rsidR="002D1096" w:rsidRPr="002D1096" w:rsidRDefault="002D1096" w:rsidP="002D1096">
      <w:pPr>
        <w:widowControl w:val="0"/>
        <w:numPr>
          <w:ilvl w:val="1"/>
          <w:numId w:val="2"/>
        </w:numPr>
        <w:tabs>
          <w:tab w:val="left" w:pos="1192"/>
        </w:tabs>
        <w:autoSpaceDE w:val="0"/>
        <w:autoSpaceDN w:val="0"/>
        <w:spacing w:after="0" w:line="276" w:lineRule="auto"/>
        <w:ind w:left="246" w:right="845" w:firstLine="566"/>
        <w:jc w:val="both"/>
        <w:rPr>
          <w:rFonts w:ascii="Times New Roman" w:eastAsia="Times New Roman" w:hAnsi="Times New Roman" w:cs="Times New Roman"/>
          <w:i/>
        </w:rPr>
      </w:pPr>
      <w:r w:rsidRPr="002D1096">
        <w:rPr>
          <w:rFonts w:ascii="Times New Roman" w:eastAsia="Times New Roman" w:hAnsi="Times New Roman" w:cs="Times New Roman"/>
          <w:i/>
          <w:spacing w:val="-3"/>
        </w:rPr>
        <w:t xml:space="preserve">Наличие </w:t>
      </w:r>
      <w:r w:rsidRPr="002D1096">
        <w:rPr>
          <w:rFonts w:ascii="Times New Roman" w:eastAsia="Times New Roman" w:hAnsi="Times New Roman" w:cs="Times New Roman"/>
          <w:i/>
        </w:rPr>
        <w:t xml:space="preserve">у </w:t>
      </w:r>
      <w:r w:rsidRPr="002D1096">
        <w:rPr>
          <w:rFonts w:ascii="Times New Roman" w:eastAsia="Times New Roman" w:hAnsi="Times New Roman" w:cs="Times New Roman"/>
          <w:i/>
          <w:spacing w:val="-3"/>
        </w:rPr>
        <w:t xml:space="preserve">Исполнителя оборудования, инструментов, программного обеспечения </w:t>
      </w:r>
      <w:r w:rsidRPr="002D1096">
        <w:rPr>
          <w:rFonts w:ascii="Times New Roman" w:eastAsia="Times New Roman" w:hAnsi="Times New Roman" w:cs="Times New Roman"/>
          <w:i/>
        </w:rPr>
        <w:t xml:space="preserve">и </w:t>
      </w:r>
      <w:r w:rsidRPr="002D1096">
        <w:rPr>
          <w:rFonts w:ascii="Times New Roman" w:eastAsia="Times New Roman" w:hAnsi="Times New Roman" w:cs="Times New Roman"/>
          <w:i/>
          <w:spacing w:val="-3"/>
        </w:rPr>
        <w:t xml:space="preserve">т.д., необходимых </w:t>
      </w:r>
      <w:r w:rsidRPr="002D1096">
        <w:rPr>
          <w:rFonts w:ascii="Times New Roman" w:eastAsia="Times New Roman" w:hAnsi="Times New Roman" w:cs="Times New Roman"/>
          <w:i/>
        </w:rPr>
        <w:t xml:space="preserve">для </w:t>
      </w:r>
      <w:r w:rsidRPr="002D1096">
        <w:rPr>
          <w:rFonts w:ascii="Times New Roman" w:eastAsia="Times New Roman" w:hAnsi="Times New Roman" w:cs="Times New Roman"/>
          <w:i/>
          <w:spacing w:val="-3"/>
        </w:rPr>
        <w:t xml:space="preserve">достижения качественного результата </w:t>
      </w:r>
      <w:r w:rsidRPr="002D1096">
        <w:rPr>
          <w:rFonts w:ascii="Times New Roman" w:eastAsia="Times New Roman" w:hAnsi="Times New Roman" w:cs="Times New Roman"/>
          <w:i/>
        </w:rPr>
        <w:t xml:space="preserve">услуги </w:t>
      </w:r>
      <w:r w:rsidRPr="002D1096">
        <w:rPr>
          <w:rFonts w:ascii="Times New Roman" w:eastAsia="Times New Roman" w:hAnsi="Times New Roman" w:cs="Times New Roman"/>
          <w:i/>
          <w:spacing w:val="-3"/>
        </w:rPr>
        <w:t>(при</w:t>
      </w:r>
      <w:r w:rsidRPr="002D1096">
        <w:rPr>
          <w:rFonts w:ascii="Times New Roman" w:eastAsia="Times New Roman" w:hAnsi="Times New Roman" w:cs="Times New Roman"/>
          <w:i/>
          <w:spacing w:val="-17"/>
        </w:rPr>
        <w:t xml:space="preserve"> </w:t>
      </w:r>
      <w:r w:rsidRPr="002D1096">
        <w:rPr>
          <w:rFonts w:ascii="Times New Roman" w:eastAsia="Times New Roman" w:hAnsi="Times New Roman" w:cs="Times New Roman"/>
          <w:i/>
          <w:spacing w:val="-3"/>
        </w:rPr>
        <w:t>необходимости).</w:t>
      </w:r>
    </w:p>
    <w:p w14:paraId="1BC7BE27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58D6A0EE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 w:cs="Times New Roman"/>
        </w:rPr>
      </w:pPr>
      <w:r w:rsidRPr="002D1096">
        <w:rPr>
          <w:rFonts w:ascii="Times New Roman" w:eastAsia="Times New Roman" w:hAnsi="Calibri" w:cs="Times New Roman"/>
        </w:rPr>
        <w:t>Газосигнализаторы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предназначены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для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использования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в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ситуациях</w:t>
      </w:r>
      <w:r w:rsidRPr="002D1096">
        <w:rPr>
          <w:rFonts w:ascii="Times New Roman" w:eastAsia="Times New Roman" w:hAnsi="Calibri" w:cs="Times New Roman"/>
        </w:rPr>
        <w:t xml:space="preserve">, </w:t>
      </w:r>
      <w:r w:rsidRPr="002D1096">
        <w:rPr>
          <w:rFonts w:ascii="Times New Roman" w:eastAsia="Times New Roman" w:hAnsi="Calibri" w:cs="Times New Roman"/>
        </w:rPr>
        <w:t>когда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существует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риск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для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жизни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или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собственности</w:t>
      </w:r>
      <w:r w:rsidRPr="002D1096">
        <w:rPr>
          <w:rFonts w:ascii="Times New Roman" w:eastAsia="Times New Roman" w:hAnsi="Calibri" w:cs="Times New Roman"/>
        </w:rPr>
        <w:t xml:space="preserve">, </w:t>
      </w:r>
      <w:r w:rsidRPr="002D1096">
        <w:rPr>
          <w:rFonts w:ascii="Times New Roman" w:eastAsia="Times New Roman" w:hAnsi="Calibri" w:cs="Times New Roman"/>
        </w:rPr>
        <w:t>вызванный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возможным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скоплением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газовоздушной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смеси</w:t>
      </w:r>
      <w:r w:rsidRPr="002D1096">
        <w:rPr>
          <w:rFonts w:ascii="Times New Roman" w:eastAsia="Times New Roman" w:hAnsi="Calibri" w:cs="Times New Roman"/>
        </w:rPr>
        <w:t xml:space="preserve">. </w:t>
      </w:r>
      <w:r w:rsidRPr="002D1096">
        <w:rPr>
          <w:rFonts w:ascii="Times New Roman" w:eastAsia="Times New Roman" w:hAnsi="Calibri" w:cs="Times New Roman"/>
        </w:rPr>
        <w:t>Газосигнализаторы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дают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возможность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снизить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этот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риск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путем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обнаружения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газа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и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выдачи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соответствующего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звукового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или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светового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предупреждающего</w:t>
      </w:r>
      <w:r w:rsidRPr="002D1096">
        <w:rPr>
          <w:rFonts w:ascii="Times New Roman" w:eastAsia="Times New Roman" w:hAnsi="Calibri" w:cs="Times New Roman"/>
        </w:rPr>
        <w:t xml:space="preserve"> </w:t>
      </w:r>
      <w:r w:rsidRPr="002D1096">
        <w:rPr>
          <w:rFonts w:ascii="Times New Roman" w:eastAsia="Times New Roman" w:hAnsi="Calibri" w:cs="Times New Roman"/>
        </w:rPr>
        <w:t>сигнала</w:t>
      </w:r>
      <w:r w:rsidRPr="002D1096">
        <w:rPr>
          <w:rFonts w:ascii="Times New Roman" w:eastAsia="Times New Roman" w:hAnsi="Calibri" w:cs="Times New Roman"/>
        </w:rPr>
        <w:t xml:space="preserve">. </w:t>
      </w:r>
    </w:p>
    <w:p w14:paraId="3CE89E3B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 w:cs="Times New Roman"/>
        </w:rPr>
      </w:pPr>
    </w:p>
    <w:p w14:paraId="430B1A1F" w14:textId="77777777" w:rsidR="002D1096" w:rsidRPr="002D1096" w:rsidRDefault="002D1096" w:rsidP="002D109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theme="minorHAnsi"/>
          <w:b/>
          <w:szCs w:val="28"/>
        </w:rPr>
      </w:pPr>
      <w:r w:rsidRPr="002D1096">
        <w:rPr>
          <w:rFonts w:ascii="Times New Roman" w:eastAsia="Arial Unicode MS" w:hAnsi="Times New Roman" w:cstheme="minorHAnsi"/>
          <w:b/>
          <w:szCs w:val="28"/>
        </w:rPr>
        <w:t>Теоретические данные:</w:t>
      </w:r>
      <w:r w:rsidRPr="002D1096">
        <w:rPr>
          <w:rFonts w:ascii="Times New Roman" w:eastAsia="Arial Unicode MS" w:hAnsi="Times New Roman" w:cstheme="minorHAnsi"/>
          <w:szCs w:val="28"/>
        </w:rPr>
        <w:t xml:space="preserve">    </w:t>
      </w:r>
    </w:p>
    <w:p w14:paraId="1BF5E531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786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12"/>
          <w:szCs w:val="16"/>
        </w:rPr>
        <w:t xml:space="preserve">                             </w:t>
      </w:r>
    </w:p>
    <w:p w14:paraId="436638AE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486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Согласно ГОСТ 12.1.005-88 предельно допустимая концентрация (ПДК) оксида углерода (СО) – </w:t>
      </w: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20 мг/м3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>.</w:t>
      </w:r>
    </w:p>
    <w:p w14:paraId="439947AC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Границы допускаемой погрешности измерений концентрации вредных веществ в воздухе рабочей зоны, равных ПДК или более, должны составлять ±25% от измеряемой величины при доверительной вероятности 0,95; при измерениях концентраций ниже ПДК - границы допускаемой абсолютной погрешности измерений должны составлять ±0,25 ПДК в мг/м3 при доверительной вероятности 0,95.</w:t>
      </w:r>
    </w:p>
    <w:p w14:paraId="6A5F70DE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При длительности работы в атмосфере, содержащей оксид углерода, не более 1 ч, предельно допустимая концентрация оксида углерода может быть повышена до 50 мг/м</w:t>
      </w:r>
      <w:r w:rsidRPr="002D1096">
        <w:rPr>
          <w:rFonts w:ascii="Times New Roman" w:eastAsia="Arial Unicode MS" w:hAnsi="Times New Roman" w:cstheme="minorHAnsi"/>
          <w:sz w:val="20"/>
          <w:szCs w:val="24"/>
          <w:vertAlign w:val="superscript"/>
        </w:rPr>
        <w:t>3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, при длительности работы </w:t>
      </w: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не более 30 мин – до 100 мг/м</w:t>
      </w:r>
      <w:r w:rsidRPr="002D1096">
        <w:rPr>
          <w:rFonts w:ascii="Times New Roman" w:eastAsia="Arial Unicode MS" w:hAnsi="Times New Roman" w:cstheme="minorHAnsi"/>
          <w:b/>
          <w:sz w:val="20"/>
          <w:szCs w:val="24"/>
          <w:vertAlign w:val="superscript"/>
        </w:rPr>
        <w:t>3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>, при длительности работы не более 15 мин - 200 мг/м</w:t>
      </w:r>
      <w:r w:rsidRPr="002D1096">
        <w:rPr>
          <w:rFonts w:ascii="Times New Roman" w:eastAsia="Arial Unicode MS" w:hAnsi="Times New Roman" w:cstheme="minorHAnsi"/>
          <w:sz w:val="20"/>
          <w:szCs w:val="24"/>
          <w:vertAlign w:val="superscript"/>
        </w:rPr>
        <w:t>3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. </w:t>
      </w:r>
    </w:p>
    <w:p w14:paraId="6A79D740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</w:p>
    <w:p w14:paraId="5F43B3F3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Согласно ГОСТ IEC 60079-29-2—2013 - </w:t>
      </w: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Для сигнализаторов обнаружения метана (СН</w:t>
      </w:r>
      <w:r w:rsidRPr="002D1096">
        <w:rPr>
          <w:rFonts w:ascii="Times New Roman" w:eastAsia="Arial Unicode MS" w:hAnsi="Times New Roman" w:cstheme="minorHAnsi"/>
          <w:b/>
          <w:sz w:val="20"/>
          <w:szCs w:val="24"/>
          <w:vertAlign w:val="subscript"/>
        </w:rPr>
        <w:t>4</w:t>
      </w: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) пороговое значение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 включения аварийной сигнализации должно быть установлено меньшим или равным </w:t>
      </w: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20 % НКПР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>.</w:t>
      </w:r>
    </w:p>
    <w:p w14:paraId="435B5B3A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НКПР - Нижний концентрационный предел распространения пламени (воспламенения) (</w:t>
      </w:r>
      <w:proofErr w:type="spellStart"/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lower</w:t>
      </w:r>
      <w:proofErr w:type="spellEnd"/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 xml:space="preserve"> </w:t>
      </w:r>
      <w:proofErr w:type="spellStart"/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explosive</w:t>
      </w:r>
      <w:proofErr w:type="spellEnd"/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 xml:space="preserve"> </w:t>
      </w:r>
      <w:proofErr w:type="spellStart"/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limit</w:t>
      </w:r>
      <w:proofErr w:type="spellEnd"/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, LEL)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: Объемная доля горючего газа или пара в воздухе, ниже которой взрывоопасная газовая среда не образуется, выражается в процентах </w:t>
      </w: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(см. IEC 60079-20)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>.</w:t>
      </w:r>
    </w:p>
    <w:p w14:paraId="22C793C4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Согласно </w:t>
      </w: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ГОСТ 27540-87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 </w:t>
      </w: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предел допускаемой основной абсолютной погрешности ±5 % НКПР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>.</w:t>
      </w:r>
    </w:p>
    <w:p w14:paraId="5D7C9BEB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theme="minorHAnsi"/>
          <w:sz w:val="18"/>
        </w:rPr>
      </w:pPr>
      <w:r w:rsidRPr="002D1096">
        <w:rPr>
          <w:rFonts w:ascii="Times New Roman" w:eastAsia="Times New Roman" w:hAnsi="Times New Roman" w:cstheme="minorHAnsi"/>
          <w:sz w:val="18"/>
        </w:rPr>
        <w:t>Таблица 1. ГОСТ 30852.19 – 2002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8"/>
        <w:gridCol w:w="896"/>
        <w:gridCol w:w="979"/>
        <w:gridCol w:w="916"/>
        <w:gridCol w:w="866"/>
        <w:gridCol w:w="647"/>
        <w:gridCol w:w="670"/>
        <w:gridCol w:w="647"/>
        <w:gridCol w:w="686"/>
        <w:gridCol w:w="852"/>
        <w:gridCol w:w="823"/>
        <w:gridCol w:w="975"/>
      </w:tblGrid>
      <w:tr w:rsidR="002D1096" w:rsidRPr="002D1096" w14:paraId="7EC3E16A" w14:textId="77777777" w:rsidTr="001548DA">
        <w:trPr>
          <w:trHeight w:val="433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7EC9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lastRenderedPageBreak/>
              <w:t>№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9487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>Газ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B8AA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>Химическая</w:t>
            </w:r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br/>
              <w:t>формула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1F62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>Плот-</w:t>
            </w:r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br/>
            </w:r>
            <w:proofErr w:type="spellStart"/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>ность</w:t>
            </w:r>
            <w:proofErr w:type="spellEnd"/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br/>
              <w:t>пара по воздуху</w:t>
            </w:r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br/>
            </w:r>
            <w:proofErr w:type="spellStart"/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>отн</w:t>
            </w:r>
            <w:proofErr w:type="spellEnd"/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>. ед.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D355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  <w:proofErr w:type="gramStart"/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>Темпе-</w:t>
            </w:r>
            <w:proofErr w:type="spellStart"/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>ратура</w:t>
            </w:r>
            <w:proofErr w:type="spellEnd"/>
            <w:proofErr w:type="gramEnd"/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 xml:space="preserve"> вспышки</w:t>
            </w:r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br/>
              <w:t>°С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50D4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>Концентрационный предел распространения пламени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8CB1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20"/>
              </w:rPr>
            </w:pPr>
            <w:proofErr w:type="gramStart"/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>Темпе-</w:t>
            </w:r>
            <w:proofErr w:type="spellStart"/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>ратура</w:t>
            </w:r>
            <w:proofErr w:type="spellEnd"/>
            <w:proofErr w:type="gramEnd"/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 xml:space="preserve"> само- </w:t>
            </w:r>
            <w:proofErr w:type="spellStart"/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>воспла</w:t>
            </w:r>
            <w:proofErr w:type="spellEnd"/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 xml:space="preserve">- </w:t>
            </w:r>
            <w:proofErr w:type="spellStart"/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>менения</w:t>
            </w:r>
            <w:proofErr w:type="spellEnd"/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br/>
              <w:t>°С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1435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>Группа</w:t>
            </w:r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br/>
            </w:r>
            <w:proofErr w:type="spellStart"/>
            <w:proofErr w:type="gramStart"/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>взрыво</w:t>
            </w:r>
            <w:proofErr w:type="spellEnd"/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>-опасной</w:t>
            </w:r>
            <w:proofErr w:type="gramEnd"/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 xml:space="preserve"> смеси по ГОСТ 30852.5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E7AE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>Категория</w:t>
            </w:r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br/>
            </w:r>
            <w:proofErr w:type="spellStart"/>
            <w:proofErr w:type="gramStart"/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>взрыво</w:t>
            </w:r>
            <w:proofErr w:type="spellEnd"/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>-опасности</w:t>
            </w:r>
            <w:proofErr w:type="gramEnd"/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 xml:space="preserve"> смеси по ГОСТ 30852.11</w:t>
            </w:r>
          </w:p>
        </w:tc>
      </w:tr>
      <w:tr w:rsidR="002D1096" w:rsidRPr="002D1096" w14:paraId="0CCEE968" w14:textId="77777777" w:rsidTr="001548DA">
        <w:trPr>
          <w:trHeight w:val="437"/>
          <w:jc w:val="center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8C3B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7C7D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A513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7F53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808D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5C30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2"/>
              </w:rPr>
            </w:pPr>
            <w:proofErr w:type="spellStart"/>
            <w:r w:rsidRPr="002D1096">
              <w:rPr>
                <w:rFonts w:ascii="Times New Roman" w:eastAsia="Times New Roman" w:hAnsi="Times New Roman" w:cstheme="minorHAnsi"/>
                <w:sz w:val="16"/>
                <w:szCs w:val="12"/>
              </w:rPr>
              <w:t>Нижн</w:t>
            </w:r>
            <w:proofErr w:type="spellEnd"/>
            <w:r w:rsidRPr="002D1096">
              <w:rPr>
                <w:rFonts w:ascii="Times New Roman" w:eastAsia="Times New Roman" w:hAnsi="Times New Roman" w:cstheme="minorHAnsi"/>
                <w:sz w:val="16"/>
                <w:szCs w:val="12"/>
              </w:rPr>
              <w:t>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9BC4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2"/>
              </w:rPr>
            </w:pPr>
            <w:proofErr w:type="spellStart"/>
            <w:r w:rsidRPr="002D1096">
              <w:rPr>
                <w:rFonts w:ascii="Times New Roman" w:eastAsia="Times New Roman" w:hAnsi="Times New Roman" w:cstheme="minorHAnsi"/>
                <w:sz w:val="16"/>
                <w:szCs w:val="12"/>
              </w:rPr>
              <w:t>Верхн</w:t>
            </w:r>
            <w:proofErr w:type="spellEnd"/>
            <w:r w:rsidRPr="002D1096">
              <w:rPr>
                <w:rFonts w:ascii="Times New Roman" w:eastAsia="Times New Roman" w:hAnsi="Times New Roman" w:cstheme="minorHAnsi"/>
                <w:sz w:val="16"/>
                <w:szCs w:val="12"/>
              </w:rPr>
              <w:t>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6917B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2"/>
              </w:rPr>
            </w:pPr>
            <w:proofErr w:type="spellStart"/>
            <w:r w:rsidRPr="002D1096">
              <w:rPr>
                <w:rFonts w:ascii="Times New Roman" w:eastAsia="Times New Roman" w:hAnsi="Times New Roman" w:cstheme="minorHAnsi"/>
                <w:sz w:val="16"/>
                <w:szCs w:val="12"/>
              </w:rPr>
              <w:t>Нижн</w:t>
            </w:r>
            <w:proofErr w:type="spellEnd"/>
            <w:r w:rsidRPr="002D1096">
              <w:rPr>
                <w:rFonts w:ascii="Times New Roman" w:eastAsia="Times New Roman" w:hAnsi="Times New Roman" w:cstheme="minorHAnsi"/>
                <w:sz w:val="16"/>
                <w:szCs w:val="12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0F5F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2"/>
              </w:rPr>
            </w:pPr>
            <w:proofErr w:type="spellStart"/>
            <w:r w:rsidRPr="002D1096">
              <w:rPr>
                <w:rFonts w:ascii="Times New Roman" w:eastAsia="Times New Roman" w:hAnsi="Times New Roman" w:cstheme="minorHAnsi"/>
                <w:sz w:val="16"/>
                <w:szCs w:val="12"/>
              </w:rPr>
              <w:t>Верхн</w:t>
            </w:r>
            <w:proofErr w:type="spellEnd"/>
            <w:r w:rsidRPr="002D1096">
              <w:rPr>
                <w:rFonts w:ascii="Times New Roman" w:eastAsia="Times New Roman" w:hAnsi="Times New Roman" w:cstheme="minorHAnsi"/>
                <w:sz w:val="16"/>
                <w:szCs w:val="12"/>
              </w:rPr>
              <w:t>.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9ABD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F55E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CD2D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</w:p>
        </w:tc>
      </w:tr>
      <w:tr w:rsidR="002D1096" w:rsidRPr="002D1096" w14:paraId="75DD48D3" w14:textId="77777777" w:rsidTr="001548DA">
        <w:trPr>
          <w:jc w:val="center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E328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62CE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53BA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C6B6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FA2E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63D2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>Объемная доля, %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301A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  <w:r w:rsidRPr="002D1096">
              <w:rPr>
                <w:rFonts w:ascii="Times New Roman" w:eastAsia="Times New Roman" w:hAnsi="Times New Roman" w:cstheme="minorHAnsi"/>
                <w:sz w:val="16"/>
                <w:szCs w:val="16"/>
              </w:rPr>
              <w:t>Мг/л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33DC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444E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45D2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16"/>
              </w:rPr>
            </w:pPr>
          </w:p>
        </w:tc>
      </w:tr>
      <w:tr w:rsidR="002D1096" w:rsidRPr="002D1096" w14:paraId="52F9711C" w14:textId="77777777" w:rsidTr="001548DA">
        <w:trPr>
          <w:trHeight w:val="39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C80E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24"/>
              </w:rPr>
            </w:pPr>
            <w:r w:rsidRPr="002D1096">
              <w:rPr>
                <w:rFonts w:ascii="Times New Roman" w:eastAsia="Times New Roman" w:hAnsi="Times New Roman" w:cstheme="minorHAnsi"/>
                <w:sz w:val="16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8F3D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20"/>
              </w:rPr>
            </w:pPr>
            <w:r w:rsidRPr="002D1096">
              <w:rPr>
                <w:rFonts w:ascii="Times New Roman" w:eastAsia="Times New Roman" w:hAnsi="Times New Roman" w:cstheme="minorHAnsi"/>
                <w:sz w:val="16"/>
                <w:szCs w:val="20"/>
              </w:rPr>
              <w:t>Метан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5DBF2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20"/>
                <w:vertAlign w:val="subscript"/>
              </w:rPr>
            </w:pPr>
            <w:r w:rsidRPr="002D1096">
              <w:rPr>
                <w:rFonts w:ascii="Times New Roman" w:eastAsia="Times New Roman" w:hAnsi="Times New Roman" w:cstheme="minorHAnsi"/>
                <w:sz w:val="16"/>
                <w:szCs w:val="20"/>
              </w:rPr>
              <w:t>СН</w:t>
            </w:r>
            <w:r w:rsidRPr="002D1096">
              <w:rPr>
                <w:rFonts w:ascii="Times New Roman" w:eastAsia="Times New Roman" w:hAnsi="Times New Roman" w:cstheme="minorHAnsi"/>
                <w:sz w:val="16"/>
                <w:szCs w:val="20"/>
                <w:vertAlign w:val="subscript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A303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20"/>
              </w:rPr>
            </w:pPr>
            <w:r w:rsidRPr="002D1096">
              <w:rPr>
                <w:rFonts w:ascii="Times New Roman" w:eastAsia="Times New Roman" w:hAnsi="Times New Roman" w:cstheme="minorHAnsi"/>
                <w:sz w:val="16"/>
                <w:szCs w:val="20"/>
              </w:rPr>
              <w:t>0,55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8A9A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20"/>
              </w:rPr>
            </w:pPr>
            <w:r w:rsidRPr="002D1096">
              <w:rPr>
                <w:rFonts w:ascii="Times New Roman" w:eastAsia="Times New Roman" w:hAnsi="Times New Roman" w:cstheme="minorHAnsi"/>
                <w:sz w:val="16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E7A0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20"/>
              </w:rPr>
            </w:pPr>
            <w:r w:rsidRPr="002D1096">
              <w:rPr>
                <w:rFonts w:ascii="Times New Roman" w:eastAsia="Times New Roman" w:hAnsi="Times New Roman" w:cstheme="minorHAnsi"/>
                <w:sz w:val="16"/>
                <w:szCs w:val="20"/>
              </w:rPr>
              <w:t>4,4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A903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20"/>
              </w:rPr>
            </w:pPr>
            <w:r w:rsidRPr="002D1096">
              <w:rPr>
                <w:rFonts w:ascii="Times New Roman" w:eastAsia="Times New Roman" w:hAnsi="Times New Roman" w:cstheme="minorHAnsi"/>
                <w:sz w:val="16"/>
                <w:szCs w:val="20"/>
              </w:rPr>
              <w:t>17,0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A14B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20"/>
              </w:rPr>
            </w:pPr>
            <w:r w:rsidRPr="002D1096">
              <w:rPr>
                <w:rFonts w:ascii="Times New Roman" w:eastAsia="Times New Roman" w:hAnsi="Times New Roman" w:cstheme="minorHAnsi"/>
                <w:sz w:val="16"/>
                <w:szCs w:val="20"/>
              </w:rPr>
              <w:t>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A5D8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20"/>
              </w:rPr>
            </w:pPr>
            <w:r w:rsidRPr="002D1096">
              <w:rPr>
                <w:rFonts w:ascii="Times New Roman" w:eastAsia="Times New Roman" w:hAnsi="Times New Roman" w:cstheme="minorHAnsi"/>
                <w:sz w:val="16"/>
                <w:szCs w:val="20"/>
              </w:rPr>
              <w:t>113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2304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20"/>
              </w:rPr>
            </w:pPr>
            <w:r w:rsidRPr="002D1096">
              <w:rPr>
                <w:rFonts w:ascii="Times New Roman" w:eastAsia="Times New Roman" w:hAnsi="Times New Roman" w:cstheme="minorHAnsi"/>
                <w:sz w:val="16"/>
                <w:szCs w:val="20"/>
              </w:rPr>
              <w:t>537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183D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20"/>
              </w:rPr>
            </w:pPr>
            <w:r w:rsidRPr="002D1096">
              <w:rPr>
                <w:rFonts w:ascii="Times New Roman" w:eastAsia="Times New Roman" w:hAnsi="Times New Roman" w:cstheme="minorHAnsi"/>
                <w:sz w:val="16"/>
                <w:szCs w:val="20"/>
              </w:rPr>
              <w:t>Т1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9016" w14:textId="77777777" w:rsidR="002D1096" w:rsidRPr="002D1096" w:rsidRDefault="002D1096" w:rsidP="002D109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theme="minorHAnsi"/>
                <w:sz w:val="16"/>
                <w:szCs w:val="20"/>
                <w:lang w:val="en-US"/>
              </w:rPr>
            </w:pPr>
            <w:r w:rsidRPr="002D1096">
              <w:rPr>
                <w:rFonts w:ascii="Times New Roman" w:eastAsia="Times New Roman" w:hAnsi="Times New Roman" w:cstheme="minorHAnsi"/>
                <w:sz w:val="16"/>
                <w:szCs w:val="20"/>
                <w:lang w:val="en-US"/>
              </w:rPr>
              <w:t>I</w:t>
            </w:r>
          </w:p>
        </w:tc>
      </w:tr>
    </w:tbl>
    <w:p w14:paraId="46752633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eastAsia="Arial Unicode MS" w:cstheme="minorHAnsi"/>
          <w:sz w:val="20"/>
          <w:szCs w:val="24"/>
        </w:rPr>
      </w:pPr>
    </w:p>
    <w:p w14:paraId="17474301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Пороговые значения содержания газа</w:t>
      </w:r>
    </w:p>
    <w:p w14:paraId="23E233FD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786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37F13459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12"/>
          <w:szCs w:val="16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Таблица 2. Пороговые значения содержания газа.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3261"/>
        <w:gridCol w:w="3260"/>
      </w:tblGrid>
      <w:tr w:rsidR="002D1096" w:rsidRPr="002D1096" w14:paraId="5B8A0A1E" w14:textId="77777777" w:rsidTr="001548DA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0017" w14:textId="77777777" w:rsidR="002D1096" w:rsidRPr="002D1096" w:rsidRDefault="002D1096" w:rsidP="002D1096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theme="minorHAnsi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A5051" w14:textId="77777777" w:rsidR="002D1096" w:rsidRPr="002D1096" w:rsidRDefault="002D1096" w:rsidP="002D1096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theme="minorHAnsi"/>
                <w:sz w:val="20"/>
                <w:szCs w:val="24"/>
                <w:vertAlign w:val="superscript"/>
              </w:rPr>
            </w:pPr>
            <w:r w:rsidRPr="002D1096">
              <w:rPr>
                <w:rFonts w:ascii="Times New Roman" w:eastAsia="Arial Unicode MS" w:hAnsi="Times New Roman" w:cstheme="minorHAnsi"/>
                <w:sz w:val="20"/>
                <w:szCs w:val="24"/>
              </w:rPr>
              <w:t>СО, мг/м</w:t>
            </w:r>
            <w:r w:rsidRPr="002D1096">
              <w:rPr>
                <w:rFonts w:ascii="Times New Roman" w:eastAsia="Arial Unicode MS" w:hAnsi="Times New Roman" w:cstheme="minorHAnsi"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04B9" w14:textId="77777777" w:rsidR="002D1096" w:rsidRPr="002D1096" w:rsidRDefault="002D1096" w:rsidP="002D1096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theme="minorHAnsi"/>
                <w:sz w:val="20"/>
                <w:szCs w:val="24"/>
              </w:rPr>
            </w:pPr>
            <w:r w:rsidRPr="002D1096">
              <w:rPr>
                <w:rFonts w:ascii="Times New Roman" w:eastAsia="Arial Unicode MS" w:hAnsi="Times New Roman" w:cstheme="minorHAnsi"/>
                <w:sz w:val="20"/>
                <w:szCs w:val="24"/>
              </w:rPr>
              <w:t>СН, % НКПР</w:t>
            </w:r>
          </w:p>
        </w:tc>
      </w:tr>
      <w:tr w:rsidR="002D1096" w:rsidRPr="002D1096" w14:paraId="7C1C619F" w14:textId="77777777" w:rsidTr="001548DA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03BA" w14:textId="77777777" w:rsidR="002D1096" w:rsidRPr="002D1096" w:rsidRDefault="002D1096" w:rsidP="002D1096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theme="minorHAnsi"/>
                <w:sz w:val="20"/>
                <w:szCs w:val="24"/>
              </w:rPr>
            </w:pPr>
            <w:r w:rsidRPr="002D1096">
              <w:rPr>
                <w:rFonts w:ascii="Times New Roman" w:eastAsia="Arial Unicode MS" w:hAnsi="Times New Roman" w:cstheme="minorHAnsi"/>
                <w:sz w:val="20"/>
                <w:szCs w:val="24"/>
              </w:rPr>
              <w:t>Порог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E6D0" w14:textId="77777777" w:rsidR="002D1096" w:rsidRPr="002D1096" w:rsidRDefault="002D1096" w:rsidP="002D1096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theme="minorHAnsi"/>
                <w:sz w:val="20"/>
                <w:szCs w:val="24"/>
              </w:rPr>
            </w:pPr>
            <w:r w:rsidRPr="002D1096">
              <w:rPr>
                <w:rFonts w:ascii="Times New Roman" w:eastAsia="Arial Unicode MS" w:hAnsi="Times New Roman" w:cstheme="minorHAnsi"/>
                <w:sz w:val="20"/>
                <w:szCs w:val="24"/>
              </w:rPr>
              <w:t>20±5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9726" w14:textId="77777777" w:rsidR="002D1096" w:rsidRPr="002D1096" w:rsidRDefault="002D1096" w:rsidP="002D1096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theme="minorHAnsi"/>
                <w:sz w:val="20"/>
                <w:szCs w:val="24"/>
              </w:rPr>
            </w:pPr>
            <w:r w:rsidRPr="002D1096">
              <w:rPr>
                <w:rFonts w:ascii="Times New Roman" w:eastAsia="Arial Unicode MS" w:hAnsi="Times New Roman" w:cstheme="minorHAnsi"/>
                <w:sz w:val="20"/>
                <w:szCs w:val="24"/>
              </w:rPr>
              <w:t>10±5</w:t>
            </w:r>
          </w:p>
        </w:tc>
      </w:tr>
      <w:tr w:rsidR="002D1096" w:rsidRPr="002D1096" w14:paraId="321E8A93" w14:textId="77777777" w:rsidTr="001548DA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0247" w14:textId="77777777" w:rsidR="002D1096" w:rsidRPr="002D1096" w:rsidRDefault="002D1096" w:rsidP="002D1096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theme="minorHAnsi"/>
                <w:sz w:val="20"/>
                <w:szCs w:val="24"/>
              </w:rPr>
            </w:pPr>
            <w:r w:rsidRPr="002D1096">
              <w:rPr>
                <w:rFonts w:ascii="Times New Roman" w:eastAsia="Arial Unicode MS" w:hAnsi="Times New Roman" w:cstheme="minorHAnsi"/>
                <w:sz w:val="20"/>
                <w:szCs w:val="24"/>
              </w:rPr>
              <w:t>Порог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3ED4" w14:textId="77777777" w:rsidR="002D1096" w:rsidRPr="002D1096" w:rsidRDefault="002D1096" w:rsidP="002D1096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theme="minorHAnsi"/>
                <w:sz w:val="20"/>
                <w:szCs w:val="24"/>
              </w:rPr>
            </w:pPr>
            <w:r w:rsidRPr="002D1096">
              <w:rPr>
                <w:rFonts w:ascii="Times New Roman" w:eastAsia="Arial Unicode MS" w:hAnsi="Times New Roman" w:cstheme="minorHAnsi"/>
                <w:sz w:val="20"/>
                <w:szCs w:val="24"/>
              </w:rPr>
              <w:t>100±25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071B" w14:textId="77777777" w:rsidR="002D1096" w:rsidRPr="002D1096" w:rsidRDefault="002D1096" w:rsidP="002D1096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theme="minorHAnsi"/>
                <w:sz w:val="20"/>
                <w:szCs w:val="24"/>
              </w:rPr>
            </w:pPr>
            <w:r w:rsidRPr="002D1096">
              <w:rPr>
                <w:rFonts w:ascii="Times New Roman" w:eastAsia="Arial Unicode MS" w:hAnsi="Times New Roman" w:cstheme="minorHAnsi"/>
                <w:sz w:val="20"/>
                <w:szCs w:val="24"/>
              </w:rPr>
              <w:t>20±5</w:t>
            </w:r>
          </w:p>
        </w:tc>
      </w:tr>
    </w:tbl>
    <w:p w14:paraId="58B6F54E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eastAsia="Arial Unicode MS" w:cstheme="minorHAnsi"/>
          <w:b/>
          <w:sz w:val="20"/>
          <w:szCs w:val="24"/>
        </w:rPr>
      </w:pPr>
    </w:p>
    <w:p w14:paraId="7DED8B3F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1D03EEE5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theme="minorHAnsi"/>
          <w:b/>
          <w:szCs w:val="28"/>
        </w:rPr>
      </w:pPr>
      <w:r w:rsidRPr="002D1096">
        <w:rPr>
          <w:rFonts w:ascii="Times New Roman" w:eastAsia="Arial Unicode MS" w:hAnsi="Times New Roman" w:cstheme="minorHAnsi"/>
          <w:b/>
          <w:szCs w:val="28"/>
        </w:rPr>
        <w:t>2.6 Назначение и область применения</w:t>
      </w:r>
    </w:p>
    <w:p w14:paraId="3AF0762C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35F24B8E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Газовые сигнализаторы предназначены для автоматического непрерывного контроля объемной доли газа, выдачи звуковой и световой сигнализации о превышении установленных значений </w:t>
      </w:r>
      <w:proofErr w:type="spellStart"/>
      <w:r w:rsidRPr="002D1096">
        <w:rPr>
          <w:rFonts w:ascii="Times New Roman" w:eastAsia="Arial Unicode MS" w:hAnsi="Times New Roman" w:cstheme="minorHAnsi"/>
          <w:sz w:val="20"/>
          <w:szCs w:val="24"/>
        </w:rPr>
        <w:t>довзрывоопасных</w:t>
      </w:r>
      <w:proofErr w:type="spellEnd"/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 концентраций метана (СН</w:t>
      </w:r>
      <w:r w:rsidRPr="002D1096">
        <w:rPr>
          <w:rFonts w:ascii="Times New Roman" w:eastAsia="Arial Unicode MS" w:hAnsi="Times New Roman" w:cstheme="minorHAnsi"/>
          <w:sz w:val="20"/>
          <w:szCs w:val="24"/>
          <w:vertAlign w:val="subscript"/>
        </w:rPr>
        <w:t>4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>) и опасных концентраций оксида углерода (СО) в воздухе помещения, и выдачи управляющего воздействия на исполнительное устройство.</w:t>
      </w:r>
    </w:p>
    <w:p w14:paraId="2B494AB3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Область применения газовых сигнализаторов – одно- и многоквартирные дома, дачи, административные и общественные помещения, не имеющие взрывоопасных зон по ПУЭ, где газ используется для отопления помещений и приготовления пищи, так же закрытые стоянки автотранспорта.</w:t>
      </w:r>
    </w:p>
    <w:p w14:paraId="35C36CC6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2530C72A" w14:textId="77777777" w:rsidR="002D1096" w:rsidRPr="002D1096" w:rsidRDefault="002D1096" w:rsidP="002D1096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Cs w:val="28"/>
        </w:rPr>
        <w:t xml:space="preserve">Технические требования. </w:t>
      </w:r>
      <w:r w:rsidRPr="002D1096">
        <w:rPr>
          <w:rFonts w:ascii="Times New Roman" w:eastAsia="Arial Unicode MS" w:hAnsi="Times New Roman" w:cstheme="minorHAnsi"/>
          <w:b/>
          <w:szCs w:val="28"/>
        </w:rPr>
        <w:br/>
      </w:r>
    </w:p>
    <w:p w14:paraId="5B556AED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Газовые сигнализаторы должны соответствовать требованиям государственных стандартов и федеральных законов РФ, правилам устройства электроустановок (ПУЭ) и т.п.</w:t>
      </w:r>
    </w:p>
    <w:p w14:paraId="76F3E9AD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786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06587B0D" w14:textId="77777777" w:rsidR="002D1096" w:rsidRPr="002D1096" w:rsidRDefault="002D1096" w:rsidP="002D1096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Cs w:val="28"/>
        </w:rPr>
      </w:pPr>
      <w:r w:rsidRPr="002D1096">
        <w:rPr>
          <w:rFonts w:ascii="Times New Roman" w:eastAsia="Arial Unicode MS" w:hAnsi="Times New Roman" w:cstheme="minorHAnsi"/>
          <w:b/>
          <w:szCs w:val="28"/>
        </w:rPr>
        <w:t>Состав системы газовых сигнализаторов.</w:t>
      </w:r>
    </w:p>
    <w:p w14:paraId="0B75561A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786" w:firstLine="566"/>
        <w:jc w:val="both"/>
        <w:rPr>
          <w:rFonts w:ascii="Times New Roman" w:eastAsia="Arial Unicode MS" w:hAnsi="Times New Roman" w:cstheme="minorHAnsi"/>
          <w:sz w:val="20"/>
          <w:szCs w:val="24"/>
        </w:rPr>
      </w:pPr>
    </w:p>
    <w:p w14:paraId="2F74D5A6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786" w:firstLine="566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Система газовых сигнализаторов состоит из следующих устройств:</w:t>
      </w:r>
    </w:p>
    <w:p w14:paraId="30350F9B" w14:textId="77777777" w:rsidR="002D1096" w:rsidRPr="002D1096" w:rsidRDefault="002D1096" w:rsidP="002D10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Сигнализатор обнаружения метана СН</w:t>
      </w:r>
      <w:r w:rsidRPr="002D1096">
        <w:rPr>
          <w:rFonts w:ascii="Times New Roman" w:eastAsia="Arial Unicode MS" w:hAnsi="Times New Roman" w:cstheme="minorHAnsi"/>
          <w:sz w:val="20"/>
          <w:szCs w:val="24"/>
          <w:vertAlign w:val="subscript"/>
        </w:rPr>
        <w:t>4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 (в комплекте с блоком питания).</w:t>
      </w:r>
    </w:p>
    <w:p w14:paraId="7EA48007" w14:textId="77777777" w:rsidR="002D1096" w:rsidRPr="002D1096" w:rsidRDefault="002D1096" w:rsidP="002D10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Сигнализатор обнаружения оксида углерода СО.</w:t>
      </w:r>
    </w:p>
    <w:p w14:paraId="07D07AC4" w14:textId="77777777" w:rsidR="002D1096" w:rsidRPr="002D1096" w:rsidRDefault="002D1096" w:rsidP="002D10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Внешний контрольный пульт.</w:t>
      </w:r>
    </w:p>
    <w:p w14:paraId="64026C2B" w14:textId="77777777" w:rsidR="002D1096" w:rsidRPr="002D1096" w:rsidRDefault="002D1096" w:rsidP="002D10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Клапан газовый запорный импульсного или постоянного напряжения.</w:t>
      </w:r>
    </w:p>
    <w:p w14:paraId="4BFCABF3" w14:textId="77777777" w:rsidR="002D1096" w:rsidRPr="002D1096" w:rsidRDefault="002D1096" w:rsidP="002D109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Блок питания.</w:t>
      </w:r>
    </w:p>
    <w:p w14:paraId="375D6C8F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Основным устройством системы газовых сигнализаторов является сигнализатор обнаружения метана. Данный сигнализатор может использоваться как самостоятельное устройство для обнаружения </w:t>
      </w:r>
      <w:proofErr w:type="spellStart"/>
      <w:r w:rsidRPr="002D1096">
        <w:rPr>
          <w:rFonts w:ascii="Times New Roman" w:eastAsia="Arial Unicode MS" w:hAnsi="Times New Roman" w:cstheme="minorHAnsi"/>
          <w:sz w:val="20"/>
          <w:szCs w:val="24"/>
        </w:rPr>
        <w:t>довзрывоопасных</w:t>
      </w:r>
      <w:proofErr w:type="spellEnd"/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 концентраций метана и выдачи предупреждающего звукового и светового сигнала, так и в составе с любым другим из вышеперечисленных устройств.</w:t>
      </w:r>
    </w:p>
    <w:p w14:paraId="161A7747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Основная комплектация сигнализатора:</w:t>
      </w:r>
    </w:p>
    <w:p w14:paraId="105EA3A8" w14:textId="77777777" w:rsidR="002D1096" w:rsidRPr="002D1096" w:rsidRDefault="002D1096" w:rsidP="002D10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Сигнализатор обнаружения метана СН</w:t>
      </w:r>
      <w:r w:rsidRPr="002D1096">
        <w:rPr>
          <w:rFonts w:ascii="Times New Roman" w:eastAsia="Arial Unicode MS" w:hAnsi="Times New Roman" w:cstheme="minorHAnsi"/>
          <w:sz w:val="20"/>
          <w:szCs w:val="24"/>
          <w:vertAlign w:val="subscript"/>
        </w:rPr>
        <w:t>4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>.</w:t>
      </w:r>
    </w:p>
    <w:p w14:paraId="19B914BD" w14:textId="77777777" w:rsidR="002D1096" w:rsidRPr="002D1096" w:rsidRDefault="002D1096" w:rsidP="002D10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Блок питания.</w:t>
      </w:r>
    </w:p>
    <w:p w14:paraId="6C5D4CAE" w14:textId="77777777" w:rsidR="002D1096" w:rsidRPr="002D1096" w:rsidRDefault="002D1096" w:rsidP="002D10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Клапан газовый запорный импульсного или постоянного напряжения. (возможно исключение по желанию заказчика).</w:t>
      </w:r>
    </w:p>
    <w:p w14:paraId="5253ADFD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Опциональная комплектация:</w:t>
      </w:r>
    </w:p>
    <w:p w14:paraId="6F46A9A2" w14:textId="77777777" w:rsidR="002D1096" w:rsidRPr="002D1096" w:rsidRDefault="002D1096" w:rsidP="002D10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Сигнализатор обнаружения оксида углерода СО.</w:t>
      </w:r>
    </w:p>
    <w:p w14:paraId="04E6AD2F" w14:textId="77777777" w:rsidR="002D1096" w:rsidRPr="002D1096" w:rsidRDefault="002D1096" w:rsidP="002D109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Внешний контрольный пульт.</w:t>
      </w:r>
    </w:p>
    <w:p w14:paraId="208E84F8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146" w:firstLine="566"/>
        <w:jc w:val="both"/>
        <w:rPr>
          <w:rFonts w:ascii="Times New Roman" w:eastAsia="Arial Unicode MS" w:hAnsi="Times New Roman" w:cstheme="minorHAnsi"/>
          <w:sz w:val="20"/>
          <w:szCs w:val="24"/>
        </w:rPr>
      </w:pPr>
    </w:p>
    <w:p w14:paraId="168FEDF8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786" w:firstLine="566"/>
        <w:jc w:val="both"/>
        <w:rPr>
          <w:rFonts w:ascii="Times New Roman" w:eastAsia="Arial Unicode MS" w:hAnsi="Times New Roman" w:cstheme="minorHAnsi"/>
          <w:sz w:val="20"/>
          <w:szCs w:val="24"/>
        </w:rPr>
      </w:pPr>
    </w:p>
    <w:p w14:paraId="2AA90EB3" w14:textId="77777777" w:rsidR="002D1096" w:rsidRPr="002D1096" w:rsidRDefault="002D1096" w:rsidP="002D10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Cs w:val="28"/>
        </w:rPr>
        <w:t>Общие требования к конструкции.</w:t>
      </w:r>
    </w:p>
    <w:p w14:paraId="32A5A712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644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1807204E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Сигнализатор обнаружения метана, оксида углерода и внешний контрольный пульт, необходимо сделать на основе одного унифицированного корпуса. </w:t>
      </w:r>
    </w:p>
    <w:p w14:paraId="646EFDBE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Желательные габариты корпуса (</w:t>
      </w:r>
      <w:proofErr w:type="spellStart"/>
      <w:r w:rsidRPr="002D1096">
        <w:rPr>
          <w:rFonts w:ascii="Times New Roman" w:eastAsia="Arial Unicode MS" w:hAnsi="Times New Roman" w:cstheme="minorHAnsi"/>
          <w:sz w:val="20"/>
          <w:szCs w:val="24"/>
        </w:rPr>
        <w:t>ШхВхГ</w:t>
      </w:r>
      <w:proofErr w:type="spellEnd"/>
      <w:r w:rsidRPr="002D1096">
        <w:rPr>
          <w:rFonts w:ascii="Times New Roman" w:eastAsia="Arial Unicode MS" w:hAnsi="Times New Roman" w:cstheme="minorHAnsi"/>
          <w:sz w:val="20"/>
          <w:szCs w:val="24"/>
        </w:rPr>
        <w:t>) - 92х92х29 мм.</w:t>
      </w:r>
    </w:p>
    <w:p w14:paraId="11093EB7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Желательные Габариты платы (</w:t>
      </w:r>
      <w:proofErr w:type="spellStart"/>
      <w:r w:rsidRPr="002D1096">
        <w:rPr>
          <w:rFonts w:ascii="Times New Roman" w:eastAsia="Arial Unicode MS" w:hAnsi="Times New Roman" w:cstheme="minorHAnsi"/>
          <w:sz w:val="20"/>
          <w:szCs w:val="24"/>
        </w:rPr>
        <w:t>ШхВ</w:t>
      </w:r>
      <w:proofErr w:type="spellEnd"/>
      <w:r w:rsidRPr="002D1096">
        <w:rPr>
          <w:rFonts w:ascii="Times New Roman" w:eastAsia="Arial Unicode MS" w:hAnsi="Times New Roman" w:cstheme="minorHAnsi"/>
          <w:sz w:val="20"/>
          <w:szCs w:val="24"/>
        </w:rPr>
        <w:t>) – 76х65 мм.</w:t>
      </w:r>
    </w:p>
    <w:p w14:paraId="2AB79A0B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Arial Unicode MS" w:hAnsi="Times New Roman" w:cstheme="minorHAnsi"/>
          <w:sz w:val="16"/>
          <w:szCs w:val="20"/>
        </w:rPr>
      </w:pPr>
    </w:p>
    <w:p w14:paraId="609D6E3D" w14:textId="77777777" w:rsidR="002D1096" w:rsidRPr="002D1096" w:rsidRDefault="002D1096" w:rsidP="002D10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Cs w:val="28"/>
        </w:rPr>
      </w:pPr>
      <w:r w:rsidRPr="002D1096">
        <w:rPr>
          <w:rFonts w:ascii="Times New Roman" w:eastAsia="Arial Unicode MS" w:hAnsi="Times New Roman" w:cstheme="minorHAnsi"/>
          <w:b/>
          <w:szCs w:val="28"/>
        </w:rPr>
        <w:t>Обмен данными.</w:t>
      </w:r>
    </w:p>
    <w:p w14:paraId="129AF6A0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Cs w:val="28"/>
        </w:rPr>
      </w:pPr>
    </w:p>
    <w:p w14:paraId="5DF41125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Линии связи организовать по стандарту </w:t>
      </w:r>
      <w:r w:rsidRPr="002D1096">
        <w:rPr>
          <w:rFonts w:ascii="Times New Roman" w:eastAsia="Arial Unicode MS" w:hAnsi="Times New Roman" w:cstheme="minorHAnsi"/>
          <w:sz w:val="20"/>
          <w:szCs w:val="24"/>
          <w:lang w:val="en-US"/>
        </w:rPr>
        <w:t>RS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>-485 (ООО «СГК», ООО «ЦИТ-Плюс»).</w:t>
      </w:r>
    </w:p>
    <w:p w14:paraId="77429B0B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</w:p>
    <w:p w14:paraId="5142F6B2" w14:textId="77777777" w:rsidR="002D1096" w:rsidRPr="002D1096" w:rsidRDefault="002D1096" w:rsidP="002D10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Cs w:val="28"/>
        </w:rPr>
      </w:pPr>
      <w:r w:rsidRPr="002D1096">
        <w:rPr>
          <w:rFonts w:ascii="Times New Roman" w:eastAsia="Arial Unicode MS" w:hAnsi="Times New Roman" w:cstheme="minorHAnsi"/>
          <w:b/>
          <w:szCs w:val="28"/>
        </w:rPr>
        <w:t>Сигнализатор обнаружения метана СН</w:t>
      </w:r>
      <w:r w:rsidRPr="002D1096">
        <w:rPr>
          <w:rFonts w:ascii="Times New Roman" w:eastAsia="Arial Unicode MS" w:hAnsi="Times New Roman" w:cstheme="minorHAnsi"/>
          <w:b/>
          <w:szCs w:val="28"/>
          <w:vertAlign w:val="subscript"/>
        </w:rPr>
        <w:t>4</w:t>
      </w:r>
      <w:r w:rsidRPr="002D1096">
        <w:rPr>
          <w:rFonts w:ascii="Times New Roman" w:eastAsia="Arial Unicode MS" w:hAnsi="Times New Roman" w:cstheme="minorHAnsi"/>
          <w:b/>
          <w:szCs w:val="28"/>
        </w:rPr>
        <w:t>.</w:t>
      </w:r>
    </w:p>
    <w:p w14:paraId="10FEF4B1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644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1FFDDE9A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Способ отбора проб.</w:t>
      </w:r>
    </w:p>
    <w:p w14:paraId="69518B8A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786325EA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Диффузионный.</w:t>
      </w:r>
    </w:p>
    <w:p w14:paraId="0EB27AB8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sz w:val="20"/>
          <w:szCs w:val="24"/>
        </w:rPr>
      </w:pPr>
    </w:p>
    <w:p w14:paraId="701AB04B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Режим работы.</w:t>
      </w:r>
    </w:p>
    <w:p w14:paraId="4AEA2A14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567" w:firstLine="566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br/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>Непрерывный.</w:t>
      </w:r>
    </w:p>
    <w:p w14:paraId="145D0C6C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Режим самодиагностики.</w:t>
      </w:r>
    </w:p>
    <w:p w14:paraId="50B245D4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567" w:firstLine="566"/>
        <w:jc w:val="both"/>
        <w:rPr>
          <w:rFonts w:ascii="Times New Roman" w:eastAsia="Arial Unicode MS" w:hAnsi="Times New Roman" w:cstheme="minorHAnsi"/>
          <w:sz w:val="20"/>
          <w:szCs w:val="24"/>
        </w:rPr>
      </w:pPr>
    </w:p>
    <w:p w14:paraId="622DB180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При первом включении, либо при возобновлении питания, например после аварийного отключения, сигнализатор должен переходить в режим самодиагностики.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br/>
      </w:r>
    </w:p>
    <w:p w14:paraId="0DFF7363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Напряжение питания.</w:t>
      </w:r>
    </w:p>
    <w:p w14:paraId="1BFA686C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7084A756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Напряжение питания газового сигнализатора – 12 В.</w:t>
      </w:r>
    </w:p>
    <w:p w14:paraId="2C147F9C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297056C5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Возможность подключения дополнительных устройств.</w:t>
      </w:r>
    </w:p>
    <w:p w14:paraId="55BD87E6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63137591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Газовый сигнализатор СН</w:t>
      </w:r>
      <w:r w:rsidRPr="002D1096">
        <w:rPr>
          <w:rFonts w:ascii="Times New Roman" w:eastAsia="Arial Unicode MS" w:hAnsi="Times New Roman" w:cstheme="minorHAnsi"/>
          <w:sz w:val="20"/>
          <w:szCs w:val="24"/>
          <w:vertAlign w:val="subscript"/>
        </w:rPr>
        <w:t>4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>, как основное устройство, должен иметь возможность подключения к нему сигнализатора обнаружения оксида углерода, внешнего выносного пульта и исполнительного устройства (клапан запорный, система вентиляции и т.п.).</w:t>
      </w:r>
    </w:p>
    <w:p w14:paraId="7C9234E8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Предусмотреть возможность подключения пожарного извещателя.</w:t>
      </w:r>
    </w:p>
    <w:p w14:paraId="1004A471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1D2535C8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Пороговые значения содержания газа.</w:t>
      </w:r>
    </w:p>
    <w:p w14:paraId="378CEC02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3446E4F7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Газовый сигнализатор СН</w:t>
      </w:r>
      <w:r w:rsidRPr="002D1096">
        <w:rPr>
          <w:rFonts w:ascii="Times New Roman" w:eastAsia="Arial Unicode MS" w:hAnsi="Times New Roman" w:cstheme="minorHAnsi"/>
          <w:sz w:val="20"/>
          <w:szCs w:val="24"/>
          <w:vertAlign w:val="subscript"/>
        </w:rPr>
        <w:t>4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 должен иметь два порога срабатывания - 10 и 20 % НКПР (таблица 2). Основной порог – 10 % НКПР.</w:t>
      </w:r>
    </w:p>
    <w:p w14:paraId="1ECAA236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По умолчанию будет использоваться один порог - 10±5 % НКПР, но должна быть реализована возможность изменения на два порога срабатывания без замены печатной платы (организовать перемычкой или </w:t>
      </w:r>
      <w:proofErr w:type="spellStart"/>
      <w:r w:rsidRPr="002D1096">
        <w:rPr>
          <w:rFonts w:ascii="Times New Roman" w:eastAsia="Arial Unicode MS" w:hAnsi="Times New Roman" w:cstheme="minorHAnsi"/>
          <w:sz w:val="20"/>
          <w:szCs w:val="24"/>
        </w:rPr>
        <w:t>программно</w:t>
      </w:r>
      <w:proofErr w:type="spellEnd"/>
      <w:r w:rsidRPr="002D1096">
        <w:rPr>
          <w:rFonts w:ascii="Times New Roman" w:eastAsia="Arial Unicode MS" w:hAnsi="Times New Roman" w:cstheme="minorHAnsi"/>
          <w:sz w:val="20"/>
          <w:szCs w:val="24"/>
        </w:rPr>
        <w:t>).</w:t>
      </w:r>
    </w:p>
    <w:p w14:paraId="5EBDBA39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2F9DF6EC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Тип датчика и его характеристики.</w:t>
      </w:r>
    </w:p>
    <w:p w14:paraId="5A1689E2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2DB48E40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Тип датчика – электрохимический.</w:t>
      </w:r>
    </w:p>
    <w:p w14:paraId="02C1FD5A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701" w:firstLine="566"/>
        <w:jc w:val="both"/>
        <w:rPr>
          <w:rFonts w:ascii="Times New Roman" w:eastAsia="Arial Unicode MS" w:hAnsi="Times New Roman" w:cstheme="minorHAnsi"/>
          <w:sz w:val="20"/>
          <w:szCs w:val="24"/>
        </w:rPr>
      </w:pPr>
    </w:p>
    <w:p w14:paraId="67211FD6" w14:textId="77777777" w:rsidR="002D1096" w:rsidRPr="002D1096" w:rsidRDefault="002D1096" w:rsidP="002D10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Срок службы - 5 лет.</w:t>
      </w:r>
    </w:p>
    <w:p w14:paraId="7CCF5325" w14:textId="77777777" w:rsidR="002D1096" w:rsidRPr="002D1096" w:rsidRDefault="002D1096" w:rsidP="002D10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Время срабатывания не более 15 сек. (ГОСТ 27540-87).</w:t>
      </w:r>
    </w:p>
    <w:p w14:paraId="38B5B3B2" w14:textId="77777777" w:rsidR="002D1096" w:rsidRPr="002D1096" w:rsidRDefault="002D1096" w:rsidP="002D10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Время разогрева (минимально возможное).</w:t>
      </w:r>
    </w:p>
    <w:p w14:paraId="2DBB73E1" w14:textId="77777777" w:rsidR="002D1096" w:rsidRPr="002D1096" w:rsidRDefault="002D1096" w:rsidP="002D10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Поверочный и </w:t>
      </w:r>
      <w:proofErr w:type="spellStart"/>
      <w:r w:rsidRPr="002D1096">
        <w:rPr>
          <w:rFonts w:ascii="Times New Roman" w:eastAsia="Arial Unicode MS" w:hAnsi="Times New Roman" w:cstheme="minorHAnsi"/>
          <w:sz w:val="20"/>
          <w:szCs w:val="24"/>
        </w:rPr>
        <w:t>градуировочный</w:t>
      </w:r>
      <w:proofErr w:type="spellEnd"/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 интервал – 1 год.</w:t>
      </w:r>
    </w:p>
    <w:p w14:paraId="0B594BC5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134" w:firstLine="566"/>
        <w:jc w:val="both"/>
        <w:rPr>
          <w:rFonts w:ascii="Times New Roman" w:eastAsia="Arial Unicode MS" w:hAnsi="Times New Roman" w:cstheme="minorHAnsi"/>
          <w:sz w:val="20"/>
          <w:szCs w:val="24"/>
        </w:rPr>
      </w:pPr>
    </w:p>
    <w:p w14:paraId="7BBC6D8D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Кнопки.</w:t>
      </w:r>
    </w:p>
    <w:p w14:paraId="06C3A1C7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theme="minorHAnsi"/>
          <w:sz w:val="20"/>
          <w:szCs w:val="24"/>
        </w:rPr>
      </w:pPr>
    </w:p>
    <w:p w14:paraId="1A2203F8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Газовый сигнализатор СН</w:t>
      </w:r>
      <w:r w:rsidRPr="002D1096">
        <w:rPr>
          <w:rFonts w:ascii="Times New Roman" w:eastAsia="Arial Unicode MS" w:hAnsi="Times New Roman" w:cstheme="minorHAnsi"/>
          <w:sz w:val="20"/>
          <w:szCs w:val="24"/>
          <w:vertAlign w:val="subscript"/>
        </w:rPr>
        <w:t>4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 должен иметь следующие кнопки:</w:t>
      </w:r>
    </w:p>
    <w:p w14:paraId="25FF0F2C" w14:textId="77777777" w:rsidR="002D1096" w:rsidRPr="002D1096" w:rsidRDefault="002D1096" w:rsidP="002D10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Кнопка «СБРОС», выходящая на лицевую поверхность.</w:t>
      </w:r>
    </w:p>
    <w:p w14:paraId="44F5C8CD" w14:textId="77777777" w:rsidR="002D1096" w:rsidRPr="002D1096" w:rsidRDefault="002D1096" w:rsidP="002D10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Кнопка «ТЕСТ», на левой боковой поверхности.</w:t>
      </w:r>
    </w:p>
    <w:p w14:paraId="242534B2" w14:textId="77777777" w:rsidR="002D1096" w:rsidRPr="002D1096" w:rsidRDefault="002D1096" w:rsidP="002D10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Кнопка калибровки, скрытая, расположенная на правой боковой поверхности.</w:t>
      </w:r>
    </w:p>
    <w:p w14:paraId="42634A6F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theme="minorHAnsi"/>
          <w:sz w:val="20"/>
          <w:szCs w:val="24"/>
        </w:rPr>
      </w:pPr>
    </w:p>
    <w:p w14:paraId="762B5FE2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 xml:space="preserve">Звуковая сигнализация. </w:t>
      </w: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br/>
      </w:r>
    </w:p>
    <w:p w14:paraId="790A5FF4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Звуковое давление, создаваемое газовым сигнализатором должно быть не менее 70 дБ. Для этого на плате разместить зуммер KPX-G1205A, или аналогичный. </w:t>
      </w:r>
    </w:p>
    <w:p w14:paraId="1E10016A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Сигналы зуммера: 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br/>
      </w:r>
    </w:p>
    <w:p w14:paraId="6712F707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Световая индикация.</w:t>
      </w:r>
    </w:p>
    <w:p w14:paraId="5D9BB83C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39F7B6D4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Световую индикацию организовать тремя </w:t>
      </w:r>
      <w:r w:rsidRPr="002D1096">
        <w:rPr>
          <w:rFonts w:ascii="Times New Roman" w:eastAsia="Arial Unicode MS" w:hAnsi="Times New Roman" w:cstheme="minorHAnsi"/>
          <w:sz w:val="20"/>
          <w:szCs w:val="24"/>
          <w:lang w:val="en-US"/>
        </w:rPr>
        <w:t>SMD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 светодиодами.</w:t>
      </w:r>
    </w:p>
    <w:p w14:paraId="6F2DC578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Назначение светодиодов:</w:t>
      </w:r>
    </w:p>
    <w:p w14:paraId="49FD805C" w14:textId="77777777" w:rsidR="002D1096" w:rsidRPr="002D1096" w:rsidRDefault="002D1096" w:rsidP="002D10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Сигнализация питание (включенное состояние).</w:t>
      </w:r>
    </w:p>
    <w:p w14:paraId="1D321554" w14:textId="77777777" w:rsidR="002D1096" w:rsidRPr="002D1096" w:rsidRDefault="002D1096" w:rsidP="002D10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Сигнализация срабатывания по режиму «ПОРОГ 1» («ПОРОГ 2»).</w:t>
      </w:r>
    </w:p>
    <w:p w14:paraId="2568EB11" w14:textId="77777777" w:rsidR="002D1096" w:rsidRPr="002D1096" w:rsidRDefault="002D1096" w:rsidP="002D10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Сигнализация ошибки (поломки, обрыва линии и т.п.) устройства.</w:t>
      </w:r>
    </w:p>
    <w:p w14:paraId="450EC3D1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Сигналы светодиодов:</w:t>
      </w:r>
    </w:p>
    <w:p w14:paraId="627AFE31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237692C4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16E93170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Разъемы подключения.</w:t>
      </w:r>
    </w:p>
    <w:p w14:paraId="0B1A4D10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0B0B1B35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Газовый сигнализатор СН</w:t>
      </w:r>
      <w:r w:rsidRPr="002D1096">
        <w:rPr>
          <w:rFonts w:ascii="Times New Roman" w:eastAsia="Arial Unicode MS" w:hAnsi="Times New Roman" w:cstheme="minorHAnsi"/>
          <w:sz w:val="20"/>
          <w:szCs w:val="24"/>
          <w:vertAlign w:val="subscript"/>
        </w:rPr>
        <w:t>4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>, как основное устройство, должен иметь разъемы подключения питания, сигнализатора обнаружения оксида углерода, внешнего выносного пульта, и исполнительного устройства (по умолчанию клапан запорный).</w:t>
      </w:r>
    </w:p>
    <w:p w14:paraId="441F832A" w14:textId="77777777" w:rsidR="002D1096" w:rsidRPr="002D1096" w:rsidRDefault="002D1096" w:rsidP="002D10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Подключение сигнализатора обнаружения оксида углерода и внешнего выносного пульта организовать на базе разъемов KLS12-RJ11-4P4C, или аналогичных. Количество подключений – 2.</w:t>
      </w:r>
    </w:p>
    <w:p w14:paraId="07F7C3F8" w14:textId="77777777" w:rsidR="002D1096" w:rsidRPr="002D1096" w:rsidRDefault="002D1096" w:rsidP="002D10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Подключение исполнительного устройства организовать на базе разъема KLS12-RJ12-6P6C, или аналогичного. Количество подключений – 1.</w:t>
      </w:r>
    </w:p>
    <w:p w14:paraId="4725AF2D" w14:textId="77777777" w:rsidR="002D1096" w:rsidRPr="002D1096" w:rsidRDefault="002D1096" w:rsidP="002D109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Подключение питания организовать на базе разъема DJK-02A, или аналогичного. Количество подключений – 1.</w:t>
      </w:r>
    </w:p>
    <w:p w14:paraId="0BBE2007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Расположение разъемов на печатной плате – в нижней части, слева на право, в порядке, перечисленном выше.</w:t>
      </w:r>
    </w:p>
    <w:p w14:paraId="17DF5562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6DDB43DA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Устройство подстройки «нуля» (калибровки).</w:t>
      </w:r>
    </w:p>
    <w:p w14:paraId="0FC6E554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5C5886FA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Газовый сигнализатор должен содержать микроконтроллер для калибровки измерительного преобразователя и выдачи сигнала для проверки порогового устройства. Запуск калибровки осуществляется по нажатию скрытой кнопки.</w:t>
      </w:r>
    </w:p>
    <w:p w14:paraId="4B3F1F41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4F9ED2CF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Изменение режима работы исполнительного устройства.</w:t>
      </w:r>
    </w:p>
    <w:p w14:paraId="1B0A3302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b/>
          <w:i/>
          <w:sz w:val="20"/>
          <w:szCs w:val="24"/>
        </w:rPr>
      </w:pPr>
    </w:p>
    <w:p w14:paraId="7153851A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Предусмотреть возможность переключения состояния клапана с «нормально открытый» на «нормально закрытый». Состояние по умолчанию – «нормально открытый». Организовать перемычкой.</w:t>
      </w:r>
    </w:p>
    <w:p w14:paraId="2C262B2F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</w:p>
    <w:p w14:paraId="4F5383EA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Обнаружение предельных концентраций газа («АВАРИЯ»).</w:t>
      </w:r>
    </w:p>
    <w:p w14:paraId="51F879AE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4460E19A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При обнаружении концентраций метана 10±5 % НКПР, в исполнении с одним порогом срабатывания, газовый сигнализатор должен выдать постоянный световой сигнал и периодический звуковой, и подать сигнал на исполнительное устройство (закрытие клапана запорного, включение вентиляции и т.п.). Световая сигнализация должна оставаться включенной до нажатия кнопки «ЗВУК» на выносном пульте, либо кнопки «СБРОС» на одном из сигнализаторов. Световая сигнализация должна оставаться включенной до устранения «АВАРИИ».</w:t>
      </w:r>
    </w:p>
    <w:p w14:paraId="53BB9F2B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В случае исполнения с двумя порогами срабатывания, при достижении концентраций метана 10±5 % НКПР, газовый сигнализатор должен выдавать периодичное предупреждение в виде звукового сигнала и мигающей световой сигнализации. При уменьшении концентрации газа, сигнализатор должен вернуться в нормальный режим работы. При достижении концентраций метана 20±5 % НКПР, газовый сигнализатор должен выдать постоянный световой сигнал и периодический звуковой, и подать сигнал на исполнительное устройство (закрытие клапана запорного, включение вентиляции и т.п.). Световая сигнализация должна оставаться включенной до нажатия кнопки «ЗВУК» на выносном пульте, либо кнопки «СБРОС» на одном из сигнализаторов. Световая сигнализация должна оставаться включенной до устранения «АВАРИИ».</w:t>
      </w:r>
    </w:p>
    <w:p w14:paraId="5FD626BC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В случае организованной системы газовых сигнализаторов СН и СО, основной блок, при получении сигнала «АВАРИЯ» с блока обнаружения оксида углерода 20±5 мг/м</w:t>
      </w:r>
      <w:r w:rsidRPr="002D1096">
        <w:rPr>
          <w:rFonts w:ascii="Times New Roman" w:eastAsia="Arial Unicode MS" w:hAnsi="Times New Roman" w:cstheme="minorHAnsi"/>
          <w:sz w:val="20"/>
          <w:szCs w:val="24"/>
          <w:vertAlign w:val="superscript"/>
        </w:rPr>
        <w:t>3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 («ПОРОГ1»), должен выдать постоянный световой сигнал и периодический звуковой, и подать сигнал на исполнительное устройство (закрытие клапана запорного, включение вентиляции и т.п.). Световая сигнализация должна оставаться включенной до нажатия кнопки «ЗВУК» на выносном пульте, либо кнопки «СБРОС» на одном из сигнализаторов. Световая сигнализация должна оставаться включенной до устранения «АВАРИИ».</w:t>
      </w:r>
    </w:p>
    <w:p w14:paraId="3598ECA3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В случае исполнения с двумя порогами срабатывания, при достижении концентраций угарного газа 20±5 мг/м</w:t>
      </w:r>
      <w:r w:rsidRPr="002D1096">
        <w:rPr>
          <w:rFonts w:ascii="Times New Roman" w:eastAsia="Arial Unicode MS" w:hAnsi="Times New Roman" w:cstheme="minorHAnsi"/>
          <w:sz w:val="20"/>
          <w:szCs w:val="24"/>
          <w:vertAlign w:val="superscript"/>
        </w:rPr>
        <w:t xml:space="preserve">3 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>(«ПОРОГ1»), газовый сигнализатор должен выдавать периодическое предупреждение в виде звукового сигнала и мигающей световой сигнализации. При уменьшении концентрации газа, сигнализатор должен вернуться в нормальный режим работы. При достижении концентраций угарного газа 100±25 мг/м</w:t>
      </w:r>
      <w:r w:rsidRPr="002D1096">
        <w:rPr>
          <w:rFonts w:ascii="Times New Roman" w:eastAsia="Arial Unicode MS" w:hAnsi="Times New Roman" w:cstheme="minorHAnsi"/>
          <w:sz w:val="20"/>
          <w:szCs w:val="24"/>
          <w:vertAlign w:val="superscript"/>
        </w:rPr>
        <w:t>3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 («ПОРОГ2»), газовый сигнализатор должен выдать постоянный световой сигнал и периодический звуковой, и подать сигнал на исполнительное устройство (закрытие клапана запорного, включение вентиляции и т.п.). Световая сигнализация должна оставаться включенной до нажатия кнопки «ЗВУК» на выносном пульте, либо кнопки «СБРОС» на одном из сигнализаторов. Световая сигнализация должна оставаться включенной до устранения «АВАРИИ».</w:t>
      </w:r>
    </w:p>
    <w:p w14:paraId="46BB0A19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</w:p>
    <w:p w14:paraId="107F359B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 xml:space="preserve">Память ошибки («АВАРИИ») для исключения возможности обнуления при аварийном отключении питания. </w:t>
      </w:r>
    </w:p>
    <w:p w14:paraId="7B382A96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644" w:firstLine="566"/>
        <w:jc w:val="both"/>
        <w:rPr>
          <w:rFonts w:ascii="Times New Roman" w:eastAsia="Arial Unicode MS" w:hAnsi="Times New Roman" w:cstheme="minorHAnsi"/>
          <w:b/>
          <w:i/>
          <w:sz w:val="20"/>
          <w:szCs w:val="24"/>
        </w:rPr>
      </w:pPr>
    </w:p>
    <w:p w14:paraId="34C6ADEF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При подаче питания должна производится проверка наличия ошибки («АВАРИИ»), и при ее отсутствии прибор уходит в режим самодиагностики. При наличии ошибки («АВАРИИ») газовый сигнализатор возвращает состояние подключенных устройств в состояние до отключения питания.</w:t>
      </w:r>
    </w:p>
    <w:p w14:paraId="450B83F7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786" w:firstLine="566"/>
        <w:jc w:val="both"/>
        <w:rPr>
          <w:rFonts w:ascii="Times New Roman" w:eastAsia="Arial Unicode MS" w:hAnsi="Times New Roman" w:cstheme="minorHAnsi"/>
          <w:i/>
          <w:sz w:val="20"/>
          <w:szCs w:val="24"/>
        </w:rPr>
      </w:pPr>
    </w:p>
    <w:p w14:paraId="65D261E9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Восстановление после срабатывания.</w:t>
      </w:r>
    </w:p>
    <w:p w14:paraId="530316EA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sz w:val="20"/>
          <w:szCs w:val="24"/>
        </w:rPr>
      </w:pPr>
    </w:p>
    <w:p w14:paraId="3892DEBB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Восстановление нормальной работы газового сигнализатора, после срабатывания, должно производиться в ручном режиме, путем нажатия кнопки «ТЕСТ» на самом сигнализаторе, либо на выносном пульте. При нажатии кнопки «ТЕСТ» на сигнализаторе или на выносном пульте, устройство должно перейти в режим самодиагностики, после чего автоматически перейти в рабочий режим. В случае не устранения причин срабатывания и наличии ПДК газа в воздухе, газосигнализатор снова возвращается в режим «АВАРИЯ» (п. 7.14.).</w:t>
      </w:r>
    </w:p>
    <w:p w14:paraId="75778FF6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lastRenderedPageBreak/>
        <w:t>Обрыв линий связи и отключение питания.</w:t>
      </w:r>
    </w:p>
    <w:p w14:paraId="06DABD04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sz w:val="20"/>
          <w:szCs w:val="24"/>
        </w:rPr>
      </w:pPr>
    </w:p>
    <w:p w14:paraId="1092049E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При отключении питания сигнализатор должен подать сигнал на исполнительное устройство (закрытие клапана запорного). </w:t>
      </w:r>
    </w:p>
    <w:p w14:paraId="4CC7E3C9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При КЗ или обрыве линии связи с подключенными к основному блоку устройствами, сигнализатор должен подавать звуковой сигнал и световую индикацию.</w:t>
      </w:r>
    </w:p>
    <w:p w14:paraId="2B7A6D50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b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i/>
          <w:sz w:val="20"/>
          <w:szCs w:val="24"/>
        </w:rPr>
        <w:t>При КЗ или обрыве линии связи с запорным клапаном, он должен закрыться.</w:t>
      </w:r>
    </w:p>
    <w:p w14:paraId="12C060FE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sz w:val="20"/>
          <w:szCs w:val="24"/>
        </w:rPr>
      </w:pPr>
    </w:p>
    <w:p w14:paraId="7955BC53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Возможность быстрой замены датчика.</w:t>
      </w:r>
    </w:p>
    <w:p w14:paraId="6926A400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sz w:val="20"/>
          <w:szCs w:val="24"/>
        </w:rPr>
      </w:pPr>
    </w:p>
    <w:p w14:paraId="0A6E8AEA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Предусмотреть возможность быстрой замены чувствительного элемента (датчика).</w:t>
      </w:r>
    </w:p>
    <w:p w14:paraId="4DD3F099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</w:p>
    <w:p w14:paraId="56C20342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Системы для больших помещений.</w:t>
      </w:r>
    </w:p>
    <w:p w14:paraId="6C03E778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sz w:val="20"/>
          <w:szCs w:val="24"/>
        </w:rPr>
      </w:pPr>
    </w:p>
    <w:p w14:paraId="6CD3E765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Предусмотреть возможность организации системы газовых сигнализаторов для помещений с большой площадью, путем последовательного подключения нескольких устройств и внешних выносных пультов.</w:t>
      </w:r>
    </w:p>
    <w:p w14:paraId="1860F0D3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</w:p>
    <w:p w14:paraId="5A038E1E" w14:textId="77777777" w:rsidR="002D1096" w:rsidRPr="002D1096" w:rsidRDefault="002D1096" w:rsidP="002D10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Cs w:val="28"/>
        </w:rPr>
      </w:pPr>
      <w:r w:rsidRPr="002D1096">
        <w:rPr>
          <w:rFonts w:ascii="Times New Roman" w:eastAsia="Arial Unicode MS" w:hAnsi="Times New Roman" w:cstheme="minorHAnsi"/>
          <w:b/>
          <w:szCs w:val="28"/>
        </w:rPr>
        <w:t>Сигнализатор обнаружения оксида углерода СО.</w:t>
      </w:r>
    </w:p>
    <w:p w14:paraId="556FE8F8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644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4149444A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Способ отбора проб.</w:t>
      </w:r>
    </w:p>
    <w:p w14:paraId="32CDAEB0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17B36DAE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Диффузионный.</w:t>
      </w:r>
    </w:p>
    <w:p w14:paraId="59837A96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sz w:val="20"/>
          <w:szCs w:val="24"/>
        </w:rPr>
      </w:pPr>
    </w:p>
    <w:p w14:paraId="2402A62F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Режим работы.</w:t>
      </w:r>
    </w:p>
    <w:p w14:paraId="14AE1CD0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567" w:firstLine="566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br/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>Непрерывный.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br/>
      </w:r>
    </w:p>
    <w:p w14:paraId="769412D4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Режим самодиагностики.</w:t>
      </w:r>
    </w:p>
    <w:p w14:paraId="29A342DB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567" w:firstLine="566"/>
        <w:jc w:val="both"/>
        <w:rPr>
          <w:rFonts w:ascii="Times New Roman" w:eastAsia="Arial Unicode MS" w:hAnsi="Times New Roman" w:cstheme="minorHAnsi"/>
          <w:sz w:val="20"/>
          <w:szCs w:val="24"/>
        </w:rPr>
      </w:pPr>
    </w:p>
    <w:p w14:paraId="77489E80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При первом включении, либо при возобновлении питания, например после аварийного отключения, сигнализатор должен переходить в режим самодиагностики.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br/>
      </w:r>
    </w:p>
    <w:p w14:paraId="37F597A0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Напряжение питания.</w:t>
      </w:r>
    </w:p>
    <w:p w14:paraId="63C6AA2B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577B13AE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Питание газового сигнализатора от блока обнаружения метана.</w:t>
      </w:r>
    </w:p>
    <w:p w14:paraId="27AECECF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78409172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Возможность подключения дополнительных устройств.</w:t>
      </w:r>
    </w:p>
    <w:p w14:paraId="6018AFBC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2E1A99BD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Газовый сигнализатор СО является дополнительным устройством в системе сигнализаторов и подключается к блоку СН</w:t>
      </w:r>
      <w:r w:rsidRPr="002D1096">
        <w:rPr>
          <w:rFonts w:ascii="Times New Roman" w:eastAsia="Arial Unicode MS" w:hAnsi="Times New Roman" w:cstheme="minorHAnsi"/>
          <w:sz w:val="20"/>
          <w:szCs w:val="24"/>
          <w:vertAlign w:val="subscript"/>
        </w:rPr>
        <w:t>4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>. Он должен передавать сигнал «АВАРИИ» на основной блок, который в свою очередь управляет исполнительным устройством.</w:t>
      </w:r>
    </w:p>
    <w:p w14:paraId="4D88A45A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Предусмотреть дальнейшее развитие газового сигнализатора обнаружения оксида углерода до самостоятельного устройства.</w:t>
      </w:r>
    </w:p>
    <w:p w14:paraId="0E15EF7C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</w:p>
    <w:p w14:paraId="7A9112E7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Пороговые значения содержания газа.</w:t>
      </w:r>
    </w:p>
    <w:p w14:paraId="2A8F243A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506D85BC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Газовый сигнализатор СО должен иметь два порога срабатывания - 20 и 100 мг/м</w:t>
      </w:r>
      <w:r w:rsidRPr="002D1096">
        <w:rPr>
          <w:rFonts w:ascii="Times New Roman" w:eastAsia="Arial Unicode MS" w:hAnsi="Times New Roman" w:cstheme="minorHAnsi"/>
          <w:sz w:val="20"/>
          <w:szCs w:val="24"/>
          <w:vertAlign w:val="superscript"/>
        </w:rPr>
        <w:t>3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 (таблица 2). Основной порог – 20±5 мг/м</w:t>
      </w:r>
      <w:r w:rsidRPr="002D1096">
        <w:rPr>
          <w:rFonts w:ascii="Times New Roman" w:eastAsia="Arial Unicode MS" w:hAnsi="Times New Roman" w:cstheme="minorHAnsi"/>
          <w:sz w:val="20"/>
          <w:szCs w:val="24"/>
          <w:vertAlign w:val="superscript"/>
        </w:rPr>
        <w:t>3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>.</w:t>
      </w:r>
    </w:p>
    <w:p w14:paraId="14B04DC6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По умолчанию будет использоваться один порог - 20±5 мг/м</w:t>
      </w:r>
      <w:r w:rsidRPr="002D1096">
        <w:rPr>
          <w:rFonts w:ascii="Times New Roman" w:eastAsia="Arial Unicode MS" w:hAnsi="Times New Roman" w:cstheme="minorHAnsi"/>
          <w:sz w:val="20"/>
          <w:szCs w:val="24"/>
          <w:vertAlign w:val="superscript"/>
        </w:rPr>
        <w:t>3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, но должна быть реализована возможность изменения на два порога срабатывания без замены печатной платы (организовать перемычкой или </w:t>
      </w:r>
      <w:proofErr w:type="spellStart"/>
      <w:r w:rsidRPr="002D1096">
        <w:rPr>
          <w:rFonts w:ascii="Times New Roman" w:eastAsia="Arial Unicode MS" w:hAnsi="Times New Roman" w:cstheme="minorHAnsi"/>
          <w:sz w:val="20"/>
          <w:szCs w:val="24"/>
        </w:rPr>
        <w:t>программно</w:t>
      </w:r>
      <w:proofErr w:type="spellEnd"/>
      <w:r w:rsidRPr="002D1096">
        <w:rPr>
          <w:rFonts w:ascii="Times New Roman" w:eastAsia="Arial Unicode MS" w:hAnsi="Times New Roman" w:cstheme="minorHAnsi"/>
          <w:sz w:val="20"/>
          <w:szCs w:val="24"/>
        </w:rPr>
        <w:t>).</w:t>
      </w:r>
    </w:p>
    <w:p w14:paraId="4AA45B8D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1E591A06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Тип датчика и его характеристики.</w:t>
      </w:r>
    </w:p>
    <w:p w14:paraId="5B481DF0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78B15E25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Тип датчика – электрохимический.</w:t>
      </w:r>
    </w:p>
    <w:p w14:paraId="4775A91A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701" w:firstLine="566"/>
        <w:jc w:val="both"/>
        <w:rPr>
          <w:rFonts w:ascii="Times New Roman" w:eastAsia="Arial Unicode MS" w:hAnsi="Times New Roman" w:cstheme="minorHAnsi"/>
          <w:sz w:val="20"/>
          <w:szCs w:val="24"/>
        </w:rPr>
      </w:pPr>
    </w:p>
    <w:p w14:paraId="07E5276F" w14:textId="77777777" w:rsidR="002D1096" w:rsidRPr="002D1096" w:rsidRDefault="002D1096" w:rsidP="002D10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Срок службы - 5 лет.</w:t>
      </w:r>
    </w:p>
    <w:p w14:paraId="7D2690C2" w14:textId="77777777" w:rsidR="002D1096" w:rsidRPr="002D1096" w:rsidRDefault="002D1096" w:rsidP="002D10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Время срабатывания не более 15 сек. (ГОСТ 27540-87).</w:t>
      </w:r>
    </w:p>
    <w:p w14:paraId="4B8C4E99" w14:textId="77777777" w:rsidR="002D1096" w:rsidRPr="002D1096" w:rsidRDefault="002D1096" w:rsidP="002D10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Время разогрева (минимально возможное).</w:t>
      </w:r>
    </w:p>
    <w:p w14:paraId="60B0219E" w14:textId="77777777" w:rsidR="002D1096" w:rsidRPr="002D1096" w:rsidRDefault="002D1096" w:rsidP="002D109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Поверочный и </w:t>
      </w:r>
      <w:proofErr w:type="spellStart"/>
      <w:r w:rsidRPr="002D1096">
        <w:rPr>
          <w:rFonts w:ascii="Times New Roman" w:eastAsia="Arial Unicode MS" w:hAnsi="Times New Roman" w:cstheme="minorHAnsi"/>
          <w:sz w:val="20"/>
          <w:szCs w:val="24"/>
        </w:rPr>
        <w:t>градуировочный</w:t>
      </w:r>
      <w:proofErr w:type="spellEnd"/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 интервал – 1 год.</w:t>
      </w:r>
    </w:p>
    <w:p w14:paraId="600682AA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134" w:firstLine="566"/>
        <w:jc w:val="both"/>
        <w:rPr>
          <w:rFonts w:ascii="Times New Roman" w:eastAsia="Arial Unicode MS" w:hAnsi="Times New Roman" w:cstheme="minorHAnsi"/>
          <w:sz w:val="20"/>
          <w:szCs w:val="24"/>
        </w:rPr>
      </w:pPr>
    </w:p>
    <w:p w14:paraId="74CF8C8C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Кнопки.</w:t>
      </w:r>
    </w:p>
    <w:p w14:paraId="594FBA10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theme="minorHAnsi"/>
          <w:sz w:val="20"/>
          <w:szCs w:val="24"/>
        </w:rPr>
      </w:pPr>
    </w:p>
    <w:p w14:paraId="62A1E488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Газовый сигнализатор СО должен иметь следующие кнопки:</w:t>
      </w:r>
    </w:p>
    <w:p w14:paraId="77C924BF" w14:textId="77777777" w:rsidR="002D1096" w:rsidRPr="002D1096" w:rsidRDefault="002D1096" w:rsidP="002D10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Кнопка «ТЕСТ», выходящая на лицевую поверхность.</w:t>
      </w:r>
    </w:p>
    <w:p w14:paraId="7A93B070" w14:textId="77777777" w:rsidR="002D1096" w:rsidRPr="002D1096" w:rsidRDefault="002D1096" w:rsidP="002D10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Кнопка «ТЕСТ», на левой боковой поверхности.</w:t>
      </w:r>
    </w:p>
    <w:p w14:paraId="0EE4BF0A" w14:textId="77777777" w:rsidR="002D1096" w:rsidRPr="002D1096" w:rsidRDefault="002D1096" w:rsidP="002D10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Кнопка калибровки, скрытая, расположенная на правой боковой поверхности.</w:t>
      </w:r>
    </w:p>
    <w:p w14:paraId="788189F8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134" w:firstLine="566"/>
        <w:jc w:val="both"/>
        <w:rPr>
          <w:rFonts w:ascii="Times New Roman" w:eastAsia="Arial Unicode MS" w:hAnsi="Times New Roman" w:cstheme="minorHAnsi"/>
          <w:sz w:val="20"/>
          <w:szCs w:val="24"/>
        </w:rPr>
      </w:pPr>
    </w:p>
    <w:p w14:paraId="1C96D6CC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 xml:space="preserve">Звуковая сигнализация. </w:t>
      </w: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br/>
      </w:r>
    </w:p>
    <w:p w14:paraId="61BB1292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Звуковое давление, создаваемое газовым сигнализатором должно быть не менее 70 дБ. Для этого на плате разместить зуммер KPX-G1205A, или аналогичный. </w:t>
      </w:r>
    </w:p>
    <w:p w14:paraId="60C4494C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Сигналы зуммера: 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br/>
      </w:r>
    </w:p>
    <w:p w14:paraId="653CD5C7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Световая индикация.</w:t>
      </w:r>
    </w:p>
    <w:p w14:paraId="69E22615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23DBD7F6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Световую индикацию организовать тремя </w:t>
      </w:r>
      <w:r w:rsidRPr="002D1096">
        <w:rPr>
          <w:rFonts w:ascii="Times New Roman" w:eastAsia="Arial Unicode MS" w:hAnsi="Times New Roman" w:cstheme="minorHAnsi"/>
          <w:sz w:val="20"/>
          <w:szCs w:val="24"/>
          <w:lang w:val="en-US"/>
        </w:rPr>
        <w:t>SMD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 светодиодами.</w:t>
      </w:r>
    </w:p>
    <w:p w14:paraId="43F8B429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Назначение светодиодов:</w:t>
      </w:r>
    </w:p>
    <w:p w14:paraId="372460C9" w14:textId="77777777" w:rsidR="002D1096" w:rsidRPr="002D1096" w:rsidRDefault="002D1096" w:rsidP="002D10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Сигнализация питание (включенное состояние).</w:t>
      </w:r>
    </w:p>
    <w:p w14:paraId="09A1DB56" w14:textId="77777777" w:rsidR="002D1096" w:rsidRPr="002D1096" w:rsidRDefault="002D1096" w:rsidP="002D10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Сигнализация срабатывания по режиму «ПОРОГ 1» («ПОРОГ 2»).</w:t>
      </w:r>
    </w:p>
    <w:p w14:paraId="21681D54" w14:textId="77777777" w:rsidR="002D1096" w:rsidRPr="002D1096" w:rsidRDefault="002D1096" w:rsidP="002D10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Сигнализация ошибки (поломки, обрыва линии и т.п.) устройства.</w:t>
      </w:r>
    </w:p>
    <w:p w14:paraId="3239E400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Сигналы светодиодов:</w:t>
      </w:r>
    </w:p>
    <w:p w14:paraId="71ECAE96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1FF2A17D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3A29E897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Разъемы подключения.</w:t>
      </w:r>
    </w:p>
    <w:p w14:paraId="74CCBAD3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6D2825EA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Газовый сигнализатор СО должен иметь разъемы подключения к сигнализатору обнаружения метана, и разъем подключения внешнего выносного пульта (на случай удобства монтажа – например линия связи с выносным пультом будет короче, чем от основного блока).</w:t>
      </w:r>
    </w:p>
    <w:p w14:paraId="38436630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Подключение организовать на базе разъемов KLS12-RJ11-4P4C, или аналогичных. Количество подключений – 2.</w:t>
      </w:r>
    </w:p>
    <w:p w14:paraId="0CB413BC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</w:p>
    <w:p w14:paraId="7365D408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Устройство подстройки «нуля» (калибровки).</w:t>
      </w:r>
    </w:p>
    <w:p w14:paraId="248434B6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7EE7030E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Газовый сигнализатор должен содержать микроконтроллер для калибровки измерительного преобразователя и выдачи сигнала для проверки порогового устройства. Запуск калибровки осуществляется по нажатию скрытой кнопки.</w:t>
      </w:r>
    </w:p>
    <w:p w14:paraId="7F6D2139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18A092B4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Изменение режима работы исполнительного устройства.</w:t>
      </w:r>
    </w:p>
    <w:p w14:paraId="6328B4C4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b/>
          <w:i/>
          <w:sz w:val="20"/>
          <w:szCs w:val="24"/>
        </w:rPr>
      </w:pPr>
    </w:p>
    <w:p w14:paraId="2BABB7F1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Без подключения исполнительного устройства. </w:t>
      </w:r>
    </w:p>
    <w:p w14:paraId="75BC723D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Необходимо предусмотреть возможность дальнейшего развития, при котором к сигнализатору будет подключаться исполнительное устройство, например вентиляция.</w:t>
      </w:r>
    </w:p>
    <w:p w14:paraId="59777842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</w:p>
    <w:p w14:paraId="574D5D9B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Обнаружение предельных концентраций газа («АВАРИЯ»).</w:t>
      </w:r>
    </w:p>
    <w:p w14:paraId="4E0CF726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62723F99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В случае обнаружения оксида углерода 20±5 мг/м</w:t>
      </w:r>
      <w:r w:rsidRPr="002D1096">
        <w:rPr>
          <w:rFonts w:ascii="Times New Roman" w:eastAsia="Arial Unicode MS" w:hAnsi="Times New Roman" w:cstheme="minorHAnsi"/>
          <w:sz w:val="20"/>
          <w:szCs w:val="24"/>
          <w:vertAlign w:val="superscript"/>
        </w:rPr>
        <w:t>3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 («ПОРОГ1»), сигнализатор должен выдать постоянный световой сигнал и периодический звуковой, и сигнал на основной блок и внешний выносной пульт. Световая сигнализация должна оставаться включенной до нажатия кнопки «ЗВУК» на выносном пульте, либо кнопки «СБРОС» на одном из сигнализаторов. Световая сигнализация должна оставаться включенной до устранения «АВАРИИ».</w:t>
      </w:r>
    </w:p>
    <w:p w14:paraId="53FEC5C5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В случае исполнения с двумя порогами срабатывания, при достижении концентраций угарного газа 20±5 мг/м</w:t>
      </w:r>
      <w:r w:rsidRPr="002D1096">
        <w:rPr>
          <w:rFonts w:ascii="Times New Roman" w:eastAsia="Arial Unicode MS" w:hAnsi="Times New Roman" w:cstheme="minorHAnsi"/>
          <w:sz w:val="20"/>
          <w:szCs w:val="24"/>
          <w:vertAlign w:val="superscript"/>
        </w:rPr>
        <w:t xml:space="preserve">3 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>(«ПОРОГ1»), газовый сигнализатор должен выдавать периодическое предупреждение в виде звукового сигнала и мигающей световой сигнализации, и сигнал на основной блок и внешний выносной пульт. С уменьшением концентрации газа, сигнализатор должен вернуться в нормальный режим работы, с передачей соответствующих сигналов на подключенные блоки. При достижении концентраций угарного газа 100±25 мг/м</w:t>
      </w:r>
      <w:r w:rsidRPr="002D1096">
        <w:rPr>
          <w:rFonts w:ascii="Times New Roman" w:eastAsia="Arial Unicode MS" w:hAnsi="Times New Roman" w:cstheme="minorHAnsi"/>
          <w:sz w:val="20"/>
          <w:szCs w:val="24"/>
          <w:vertAlign w:val="superscript"/>
        </w:rPr>
        <w:t>3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 («ПОРОГ2»), газовый сигнализатор должен выдать постоянный световой сигнал и периодический звуковой, и подать сигнал на основной блок и внешний выносной пульт. Световая сигнализация должна оставаться включенной до нажатия кнопки «ЗВУК» на выносном пульте, либо кнопки «СБРОС» на одном из сигнализаторов. Световая сигнализация должна оставаться включенной до устранения «АВАРИИ».</w:t>
      </w:r>
    </w:p>
    <w:p w14:paraId="6FF5F3B3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</w:p>
    <w:p w14:paraId="499311C3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 xml:space="preserve">Память ошибки («АВАРИИ») для исключения возможности обнуления при аварийном отключении питания. </w:t>
      </w:r>
    </w:p>
    <w:p w14:paraId="2A1D49DF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644" w:firstLine="566"/>
        <w:jc w:val="both"/>
        <w:rPr>
          <w:rFonts w:ascii="Times New Roman" w:eastAsia="Arial Unicode MS" w:hAnsi="Times New Roman" w:cstheme="minorHAnsi"/>
          <w:b/>
          <w:i/>
          <w:sz w:val="20"/>
          <w:szCs w:val="24"/>
        </w:rPr>
      </w:pPr>
    </w:p>
    <w:p w14:paraId="40A7B64B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При подаче питания должна производится проверка наличия ошибки («АВАРИИ»), и при ее отсутствии прибор уходит в режим самодиагностики. При наличии ошибки («АВАРИИ») газовый сигнализатор передает соответствующий сигнал на основной блок и внешний выносной пульт, и включает звуковую и световую сигнализации.</w:t>
      </w:r>
    </w:p>
    <w:p w14:paraId="7D09439E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786" w:firstLine="566"/>
        <w:jc w:val="both"/>
        <w:rPr>
          <w:rFonts w:ascii="Times New Roman" w:eastAsia="Arial Unicode MS" w:hAnsi="Times New Roman" w:cstheme="minorHAnsi"/>
          <w:i/>
          <w:sz w:val="20"/>
          <w:szCs w:val="24"/>
        </w:rPr>
      </w:pPr>
    </w:p>
    <w:p w14:paraId="67740593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Восстановление после срабатывания.</w:t>
      </w:r>
    </w:p>
    <w:p w14:paraId="6906B7EF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sz w:val="20"/>
          <w:szCs w:val="24"/>
        </w:rPr>
      </w:pPr>
    </w:p>
    <w:p w14:paraId="41CB3C5E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Восстановление нормальной работы газового сигнализатора, после срабатывания, должно производиться в ручном режиме, путем нажатия кнопки «ТЕСТ» на одном из сигнализаторов, либо на выносном пульте. При нажатии кнопки «ТЕСТ» на одном из сигнализаторов или на выносном пульте, устройство должно перейти в режим самодиагностики, после чего автоматически перейти в рабочий режим. В случае не устранения причин срабатывания и наличии ПДК газа в воздухе, газосигнализатор снова возвращается в режим «АВАРИЯ» (п. 7.14.).</w:t>
      </w:r>
    </w:p>
    <w:p w14:paraId="2CD7B53F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</w:p>
    <w:p w14:paraId="6A50F638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lastRenderedPageBreak/>
        <w:t>Обрыв линий связи и отключение питания.</w:t>
      </w:r>
    </w:p>
    <w:p w14:paraId="3F02B55C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sz w:val="20"/>
          <w:szCs w:val="24"/>
        </w:rPr>
      </w:pPr>
    </w:p>
    <w:p w14:paraId="65F45D4A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При КЗ или обрыве линии связи, сигнал об этом должен подать основной блок и внешний выносной пульт, при наличии.</w:t>
      </w:r>
    </w:p>
    <w:p w14:paraId="6AABDC09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sz w:val="20"/>
          <w:szCs w:val="24"/>
        </w:rPr>
      </w:pPr>
    </w:p>
    <w:p w14:paraId="5E2544A5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Возможность быстрой замены датчика.</w:t>
      </w:r>
    </w:p>
    <w:p w14:paraId="56C7660D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sz w:val="20"/>
          <w:szCs w:val="24"/>
        </w:rPr>
      </w:pPr>
    </w:p>
    <w:p w14:paraId="3AA2E115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Предусмотреть возможность быстрой замены чувствительного элемента (датчика).</w:t>
      </w:r>
    </w:p>
    <w:p w14:paraId="15A1ACBC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</w:p>
    <w:p w14:paraId="766C746C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Системы для больших помещений.</w:t>
      </w:r>
    </w:p>
    <w:p w14:paraId="39BB420E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sz w:val="20"/>
          <w:szCs w:val="24"/>
        </w:rPr>
      </w:pPr>
    </w:p>
    <w:p w14:paraId="5FE1DF70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Предусмотреть возможность организации системы газовых сигнализаторов для помещений с большой площадью, путем последовательного подключения нескольких устройств и внешних выносных пультов.</w:t>
      </w:r>
    </w:p>
    <w:p w14:paraId="7745A90C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</w:p>
    <w:p w14:paraId="467317A3" w14:textId="77777777" w:rsidR="002D1096" w:rsidRPr="002D1096" w:rsidRDefault="002D1096" w:rsidP="002D10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Внешний выносной пульт.</w:t>
      </w:r>
    </w:p>
    <w:p w14:paraId="485E9FCE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712588A3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Внешний выносной пульт является ретранслятором сигналов газовых сигнализаторов СН и СО.</w:t>
      </w:r>
    </w:p>
    <w:p w14:paraId="47F7B725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0539EFDF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Напряжение питания.</w:t>
      </w:r>
    </w:p>
    <w:p w14:paraId="1AB3E0EE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01C8D6AB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Питание внешнего выносного пульта от блока обнаружения метана или блока обнаружения угарного газа.</w:t>
      </w:r>
    </w:p>
    <w:p w14:paraId="10E0072F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364" w:firstLine="566"/>
        <w:jc w:val="both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7D805E3B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Кнопки.</w:t>
      </w:r>
    </w:p>
    <w:p w14:paraId="40ABEB34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theme="minorHAnsi"/>
          <w:sz w:val="20"/>
          <w:szCs w:val="24"/>
        </w:rPr>
      </w:pPr>
    </w:p>
    <w:p w14:paraId="1E6B07C7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Внешний выносной пульт должен иметь следующие кнопки:</w:t>
      </w:r>
    </w:p>
    <w:p w14:paraId="0B1627A0" w14:textId="77777777" w:rsidR="002D1096" w:rsidRPr="002D1096" w:rsidRDefault="002D1096" w:rsidP="002D10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Кнопка «ЗВУК», выходящая на лицевую поверхность.</w:t>
      </w:r>
    </w:p>
    <w:p w14:paraId="6BFADFCB" w14:textId="77777777" w:rsidR="002D1096" w:rsidRPr="002D1096" w:rsidRDefault="002D1096" w:rsidP="002D109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Кнопка «ТЕСТ», расположенная на левой боковой поверхности.</w:t>
      </w:r>
    </w:p>
    <w:p w14:paraId="12685134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134" w:firstLine="566"/>
        <w:jc w:val="both"/>
        <w:rPr>
          <w:rFonts w:ascii="Times New Roman" w:eastAsia="Arial Unicode MS" w:hAnsi="Times New Roman" w:cstheme="minorHAnsi"/>
          <w:sz w:val="20"/>
          <w:szCs w:val="24"/>
        </w:rPr>
      </w:pPr>
    </w:p>
    <w:p w14:paraId="47000571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 xml:space="preserve">Звуковая сигнализация. </w:t>
      </w: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br/>
      </w:r>
    </w:p>
    <w:p w14:paraId="66DD99D0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Звуковое давление, создаваемое внешним выносным пультом должно быть не менее 70 дБ. Для этого на плате разместить зуммер KPX-G1205A, или аналогичный. </w:t>
      </w:r>
    </w:p>
    <w:p w14:paraId="5E62B1A1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Сигналы зуммера: 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br/>
      </w:r>
    </w:p>
    <w:p w14:paraId="0B454B01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Световая индикация.</w:t>
      </w:r>
    </w:p>
    <w:p w14:paraId="7C5B0CD9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4C08D678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Световую индикацию организовать шестью </w:t>
      </w:r>
      <w:r w:rsidRPr="002D1096">
        <w:rPr>
          <w:rFonts w:ascii="Times New Roman" w:eastAsia="Arial Unicode MS" w:hAnsi="Times New Roman" w:cstheme="minorHAnsi"/>
          <w:sz w:val="20"/>
          <w:szCs w:val="24"/>
          <w:lang w:val="en-US"/>
        </w:rPr>
        <w:t>SMD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 светодиодами.</w:t>
      </w:r>
    </w:p>
    <w:p w14:paraId="0A189A54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Назначение светодиодов:</w:t>
      </w:r>
    </w:p>
    <w:p w14:paraId="6CE54F18" w14:textId="77777777" w:rsidR="002D1096" w:rsidRPr="002D1096" w:rsidRDefault="002D1096" w:rsidP="002D10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Сигнализация питание (включенное состояние).</w:t>
      </w:r>
    </w:p>
    <w:p w14:paraId="34184FF8" w14:textId="77777777" w:rsidR="002D1096" w:rsidRPr="002D1096" w:rsidRDefault="002D1096" w:rsidP="002D10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Сигнализация срабатывания по режиму «ПОРОГ 1» СН</w:t>
      </w:r>
      <w:r w:rsidRPr="002D1096">
        <w:rPr>
          <w:rFonts w:ascii="Times New Roman" w:eastAsia="Arial Unicode MS" w:hAnsi="Times New Roman" w:cstheme="minorHAnsi"/>
          <w:sz w:val="20"/>
          <w:szCs w:val="24"/>
          <w:vertAlign w:val="subscript"/>
        </w:rPr>
        <w:t>4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>.</w:t>
      </w:r>
    </w:p>
    <w:p w14:paraId="23C0A780" w14:textId="77777777" w:rsidR="002D1096" w:rsidRPr="002D1096" w:rsidRDefault="002D1096" w:rsidP="002D10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Сигнализация срабатывания по режиму «ПОРОГ 2» СН</w:t>
      </w:r>
      <w:r w:rsidRPr="002D1096">
        <w:rPr>
          <w:rFonts w:ascii="Times New Roman" w:eastAsia="Arial Unicode MS" w:hAnsi="Times New Roman" w:cstheme="minorHAnsi"/>
          <w:sz w:val="20"/>
          <w:szCs w:val="24"/>
          <w:vertAlign w:val="subscript"/>
        </w:rPr>
        <w:t>4</w:t>
      </w:r>
      <w:r w:rsidRPr="002D1096">
        <w:rPr>
          <w:rFonts w:ascii="Times New Roman" w:eastAsia="Arial Unicode MS" w:hAnsi="Times New Roman" w:cstheme="minorHAnsi"/>
          <w:sz w:val="20"/>
          <w:szCs w:val="24"/>
        </w:rPr>
        <w:t>.</w:t>
      </w:r>
    </w:p>
    <w:p w14:paraId="30E69B23" w14:textId="77777777" w:rsidR="002D1096" w:rsidRPr="002D1096" w:rsidRDefault="002D1096" w:rsidP="002D10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Сигнализация срабатывания по режиму «ПОРОГ 1» СО.</w:t>
      </w:r>
    </w:p>
    <w:p w14:paraId="19DA6C0D" w14:textId="77777777" w:rsidR="002D1096" w:rsidRPr="002D1096" w:rsidRDefault="002D1096" w:rsidP="002D10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Сигнализация срабатывания по режиму «ПОРОГ 2» СО.</w:t>
      </w:r>
    </w:p>
    <w:p w14:paraId="6B6FFC7F" w14:textId="77777777" w:rsidR="002D1096" w:rsidRPr="002D1096" w:rsidRDefault="002D1096" w:rsidP="002D109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Сигнализация ошибки (поломки, обрыва линии и т.п.) устройства.</w:t>
      </w:r>
    </w:p>
    <w:p w14:paraId="423682CE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Сигналы светодиодов:</w:t>
      </w:r>
    </w:p>
    <w:p w14:paraId="4044FD9D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31C255A4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075C33BF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Разъемы подключения.</w:t>
      </w:r>
    </w:p>
    <w:p w14:paraId="7739DE94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021CDCD0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Внешний выносной пульт должен иметь один разъем подключения к сигнализатору обнаружения метана или сигнализатору обнаружения оксида углерода.</w:t>
      </w:r>
    </w:p>
    <w:p w14:paraId="284FD395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Подключение организовать на базе разъемов KLS12-RJ11-4P4C, или аналогичных. Количество подключений – 1.</w:t>
      </w:r>
    </w:p>
    <w:p w14:paraId="1974C191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2F329844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43083235" w14:textId="77777777" w:rsidR="002D1096" w:rsidRPr="002D1096" w:rsidRDefault="002D1096" w:rsidP="002D10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Режимы работы и действия системы газовых сигнализаторов при достижении пороговых значений.</w:t>
      </w:r>
    </w:p>
    <w:p w14:paraId="2C7AFC5D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 xml:space="preserve">Режимы работы: </w:t>
      </w:r>
    </w:p>
    <w:p w14:paraId="05303EDA" w14:textId="77777777" w:rsidR="002D1096" w:rsidRPr="002D1096" w:rsidRDefault="002D1096" w:rsidP="002D10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Режим самодиагностики</w:t>
      </w:r>
      <w:r w:rsidRPr="002D1096">
        <w:rPr>
          <w:rFonts w:ascii="Times New Roman" w:eastAsia="Arial Unicode MS" w:hAnsi="Times New Roman" w:cstheme="minorHAnsi"/>
          <w:i/>
          <w:sz w:val="20"/>
          <w:szCs w:val="24"/>
          <w:lang w:val="en-US"/>
        </w:rPr>
        <w:t xml:space="preserve"> (</w:t>
      </w: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периодичность 1 час).</w:t>
      </w:r>
    </w:p>
    <w:p w14:paraId="26E7D41D" w14:textId="77777777" w:rsidR="002D1096" w:rsidRPr="002D1096" w:rsidRDefault="002D1096" w:rsidP="002D10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Режим прогрева.</w:t>
      </w:r>
    </w:p>
    <w:p w14:paraId="26C128BD" w14:textId="77777777" w:rsidR="002D1096" w:rsidRPr="002D1096" w:rsidRDefault="002D1096" w:rsidP="002D10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Режим «Тест» (предусмотреть кнопку «Тест»).</w:t>
      </w:r>
    </w:p>
    <w:p w14:paraId="5B44AA15" w14:textId="77777777" w:rsidR="002D1096" w:rsidRPr="002D1096" w:rsidRDefault="002D1096" w:rsidP="002D10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Рабочий режим.</w:t>
      </w:r>
    </w:p>
    <w:p w14:paraId="743DD625" w14:textId="77777777" w:rsidR="002D1096" w:rsidRPr="002D1096" w:rsidRDefault="002D1096" w:rsidP="002D10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Аварийный режим (выход из строя самого газосигнализатора либо подключенных устройств).</w:t>
      </w:r>
    </w:p>
    <w:p w14:paraId="034D4693" w14:textId="77777777" w:rsidR="002D1096" w:rsidRPr="002D1096" w:rsidRDefault="002D1096" w:rsidP="002D10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Режим «Порог1».</w:t>
      </w:r>
    </w:p>
    <w:p w14:paraId="46993611" w14:textId="77777777" w:rsidR="002D1096" w:rsidRPr="002D1096" w:rsidRDefault="002D1096" w:rsidP="002D10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Режим «Порог2».</w:t>
      </w:r>
    </w:p>
    <w:p w14:paraId="7EBBFAA6" w14:textId="77777777" w:rsidR="002D1096" w:rsidRPr="002D1096" w:rsidRDefault="002D1096" w:rsidP="002D10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Режим самовосстановления.</w:t>
      </w:r>
    </w:p>
    <w:p w14:paraId="0C8BA64C" w14:textId="77777777" w:rsidR="002D1096" w:rsidRPr="002D1096" w:rsidRDefault="002D1096" w:rsidP="002D109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Режим калибровки (ограниченный доступ, только специалисты).</w:t>
      </w:r>
    </w:p>
    <w:p w14:paraId="64776BFA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sz w:val="20"/>
          <w:szCs w:val="24"/>
        </w:rPr>
      </w:pPr>
    </w:p>
    <w:p w14:paraId="547642C4" w14:textId="77777777" w:rsidR="002D1096" w:rsidRPr="002D1096" w:rsidRDefault="002D1096" w:rsidP="002D10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Световая и звуковая сигнализация.</w:t>
      </w:r>
    </w:p>
    <w:p w14:paraId="57EC3716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Газосигнализатор должен иметь световую и звуковую сигнализацию.</w:t>
      </w:r>
    </w:p>
    <w:p w14:paraId="1C0A37B0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Световая индикация:</w:t>
      </w:r>
    </w:p>
    <w:p w14:paraId="4F07159B" w14:textId="77777777" w:rsidR="002D1096" w:rsidRPr="002D1096" w:rsidRDefault="002D1096" w:rsidP="002D109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Питание подключено.</w:t>
      </w:r>
    </w:p>
    <w:p w14:paraId="5DD4BDC3" w14:textId="77777777" w:rsidR="002D1096" w:rsidRPr="002D1096" w:rsidRDefault="002D1096" w:rsidP="002D109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Самодиагностика или режим «Тест», при обнаружении неисправности должна загореться соответствующая световая индикация.</w:t>
      </w:r>
    </w:p>
    <w:p w14:paraId="4580D59B" w14:textId="77777777" w:rsidR="002D1096" w:rsidRPr="002D1096" w:rsidRDefault="002D1096" w:rsidP="002D109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Отказ чувствительного элемента (выход из строя).</w:t>
      </w:r>
    </w:p>
    <w:p w14:paraId="7A8F6722" w14:textId="77777777" w:rsidR="002D1096" w:rsidRPr="002D1096" w:rsidRDefault="002D1096" w:rsidP="002D109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Обнаружение газа порог 1 СН</w:t>
      </w:r>
      <w:r w:rsidRPr="002D1096">
        <w:rPr>
          <w:rFonts w:ascii="Times New Roman" w:eastAsia="Arial Unicode MS" w:hAnsi="Times New Roman" w:cstheme="minorHAnsi"/>
          <w:i/>
          <w:sz w:val="20"/>
          <w:szCs w:val="24"/>
          <w:vertAlign w:val="subscript"/>
        </w:rPr>
        <w:t>4</w:t>
      </w: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 xml:space="preserve"> (на каждый тип газа свой индикатор).</w:t>
      </w:r>
    </w:p>
    <w:p w14:paraId="6A747CA9" w14:textId="77777777" w:rsidR="002D1096" w:rsidRPr="002D1096" w:rsidRDefault="002D1096" w:rsidP="002D109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Обнаружение газа порог 2 СН</w:t>
      </w:r>
      <w:r w:rsidRPr="002D1096">
        <w:rPr>
          <w:rFonts w:ascii="Times New Roman" w:eastAsia="Arial Unicode MS" w:hAnsi="Times New Roman" w:cstheme="minorHAnsi"/>
          <w:i/>
          <w:sz w:val="20"/>
          <w:szCs w:val="24"/>
          <w:vertAlign w:val="subscript"/>
        </w:rPr>
        <w:t>4</w:t>
      </w: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 xml:space="preserve"> (на каждый тип газа свой индикатор).</w:t>
      </w:r>
    </w:p>
    <w:p w14:paraId="11DF3C3C" w14:textId="77777777" w:rsidR="002D1096" w:rsidRPr="002D1096" w:rsidRDefault="002D1096" w:rsidP="002D109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Обнаружение газа порог 1 СО (на каждый тип газа свой индикатор).</w:t>
      </w:r>
    </w:p>
    <w:p w14:paraId="3C167F4C" w14:textId="77777777" w:rsidR="002D1096" w:rsidRPr="002D1096" w:rsidRDefault="002D1096" w:rsidP="002D109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Обнаружение газа порог 2 СО (на каждый тип газа свой индикатор).</w:t>
      </w:r>
    </w:p>
    <w:p w14:paraId="461E549C" w14:textId="77777777" w:rsidR="002D1096" w:rsidRPr="002D1096" w:rsidRDefault="002D1096" w:rsidP="002D109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Исполнительное устройство подключено (при наличии).</w:t>
      </w:r>
    </w:p>
    <w:p w14:paraId="14A0C1E3" w14:textId="77777777" w:rsidR="002D1096" w:rsidRPr="002D1096" w:rsidRDefault="002D1096" w:rsidP="002D109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Ошибка подключения исполнительного устройства (обрыв линии связи) (при наличии).</w:t>
      </w:r>
    </w:p>
    <w:p w14:paraId="763AD370" w14:textId="77777777" w:rsidR="002D1096" w:rsidRPr="002D1096" w:rsidRDefault="002D1096" w:rsidP="002D109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Положение клапана – открыт/закрыт.</w:t>
      </w:r>
    </w:p>
    <w:p w14:paraId="49CE75CF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146" w:firstLine="566"/>
        <w:jc w:val="both"/>
        <w:rPr>
          <w:rFonts w:ascii="Times New Roman" w:eastAsia="Arial Unicode MS" w:hAnsi="Times New Roman" w:cstheme="minorHAnsi"/>
          <w:i/>
          <w:sz w:val="20"/>
          <w:szCs w:val="24"/>
        </w:rPr>
      </w:pPr>
    </w:p>
    <w:p w14:paraId="108A6570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Звуковая индикация:</w:t>
      </w:r>
    </w:p>
    <w:p w14:paraId="286227FF" w14:textId="77777777" w:rsidR="002D1096" w:rsidRPr="002D1096" w:rsidRDefault="002D1096" w:rsidP="002D109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Питание подключено.</w:t>
      </w:r>
    </w:p>
    <w:p w14:paraId="58A51EDA" w14:textId="77777777" w:rsidR="002D1096" w:rsidRPr="002D1096" w:rsidRDefault="002D1096" w:rsidP="002D109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Самодиагностика или режим «Тест», при обнаружении неисправности должен раздаться соответствующий звуковой сигнал.</w:t>
      </w:r>
    </w:p>
    <w:p w14:paraId="519D7A65" w14:textId="77777777" w:rsidR="002D1096" w:rsidRPr="002D1096" w:rsidRDefault="002D1096" w:rsidP="002D109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Отказ чувствительного элемента (выход из строя).</w:t>
      </w:r>
    </w:p>
    <w:p w14:paraId="216D4F6F" w14:textId="77777777" w:rsidR="002D1096" w:rsidRPr="002D1096" w:rsidRDefault="002D1096" w:rsidP="002D109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Обнаружение газа порог 1 СН</w:t>
      </w:r>
      <w:r w:rsidRPr="002D1096">
        <w:rPr>
          <w:rFonts w:ascii="Times New Roman" w:eastAsia="Arial Unicode MS" w:hAnsi="Times New Roman" w:cstheme="minorHAnsi"/>
          <w:i/>
          <w:sz w:val="20"/>
          <w:szCs w:val="24"/>
          <w:vertAlign w:val="subscript"/>
        </w:rPr>
        <w:t>4</w:t>
      </w: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.</w:t>
      </w:r>
    </w:p>
    <w:p w14:paraId="798D0786" w14:textId="77777777" w:rsidR="002D1096" w:rsidRPr="002D1096" w:rsidRDefault="002D1096" w:rsidP="002D109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Обнаружение газа порог 2 СН</w:t>
      </w:r>
      <w:r w:rsidRPr="002D1096">
        <w:rPr>
          <w:rFonts w:ascii="Times New Roman" w:eastAsia="Arial Unicode MS" w:hAnsi="Times New Roman" w:cstheme="minorHAnsi"/>
          <w:i/>
          <w:sz w:val="20"/>
          <w:szCs w:val="24"/>
          <w:vertAlign w:val="subscript"/>
        </w:rPr>
        <w:t>4</w:t>
      </w: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.</w:t>
      </w:r>
    </w:p>
    <w:p w14:paraId="32669458" w14:textId="77777777" w:rsidR="002D1096" w:rsidRPr="002D1096" w:rsidRDefault="002D1096" w:rsidP="002D109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Обнаружение газа порог 1 СО.</w:t>
      </w:r>
    </w:p>
    <w:p w14:paraId="2455C6C4" w14:textId="77777777" w:rsidR="002D1096" w:rsidRPr="002D1096" w:rsidRDefault="002D1096" w:rsidP="002D109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Обнаружение газа порог 2 СО.</w:t>
      </w:r>
    </w:p>
    <w:p w14:paraId="09B71C08" w14:textId="77777777" w:rsidR="002D1096" w:rsidRPr="002D1096" w:rsidRDefault="002D1096" w:rsidP="002D109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Неисправность клапана или обрыв линии связи с клапаном.</w:t>
      </w:r>
    </w:p>
    <w:p w14:paraId="50BB15AE" w14:textId="77777777" w:rsidR="002D1096" w:rsidRPr="002D1096" w:rsidRDefault="002D1096" w:rsidP="002D109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Ошибка подключения исполнительного устройства (обрыв линии связи) (при наличии).</w:t>
      </w:r>
    </w:p>
    <w:p w14:paraId="343B8596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1146" w:firstLine="566"/>
        <w:jc w:val="both"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 xml:space="preserve"> </w:t>
      </w:r>
    </w:p>
    <w:p w14:paraId="6A808902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i/>
          <w:sz w:val="20"/>
          <w:szCs w:val="24"/>
        </w:rPr>
      </w:pPr>
    </w:p>
    <w:p w14:paraId="6014F06F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b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i/>
          <w:sz w:val="20"/>
          <w:szCs w:val="24"/>
        </w:rPr>
        <w:t>В дальнейшем необходимо будет расписать каждый пункт с присвоением определенных сигналов.</w:t>
      </w:r>
    </w:p>
    <w:p w14:paraId="1E58C2F2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b/>
          <w:i/>
          <w:sz w:val="20"/>
          <w:szCs w:val="24"/>
        </w:rPr>
      </w:pPr>
    </w:p>
    <w:p w14:paraId="4E3B719D" w14:textId="77777777" w:rsidR="002D1096" w:rsidRPr="002D1096" w:rsidRDefault="002D1096" w:rsidP="002D10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Cs w:val="28"/>
        </w:rPr>
      </w:pPr>
      <w:r w:rsidRPr="002D1096">
        <w:rPr>
          <w:rFonts w:ascii="Times New Roman" w:eastAsia="Arial Unicode MS" w:hAnsi="Times New Roman" w:cstheme="minorHAnsi"/>
          <w:b/>
          <w:szCs w:val="28"/>
        </w:rPr>
        <w:t>Требования к надежности.</w:t>
      </w:r>
    </w:p>
    <w:p w14:paraId="59827A9C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Arial Unicode MS" w:hAnsi="Times New Roman" w:cstheme="minorHAnsi"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sz w:val="20"/>
          <w:szCs w:val="24"/>
        </w:rPr>
        <w:t>Данные из ГОСТ 27540-87.</w:t>
      </w:r>
    </w:p>
    <w:p w14:paraId="7DA6A60F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theme="minorHAnsi"/>
          <w:sz w:val="20"/>
          <w:szCs w:val="24"/>
        </w:rPr>
      </w:pPr>
    </w:p>
    <w:p w14:paraId="7D3D8328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Значения показателей безотказности и долговечности должны быть, не менее:</w:t>
      </w:r>
    </w:p>
    <w:p w14:paraId="3BDDA385" w14:textId="77777777" w:rsidR="002D1096" w:rsidRPr="002D1096" w:rsidRDefault="002D1096" w:rsidP="002D10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Средняя наработка на отказ – 30 000 ч.</w:t>
      </w:r>
    </w:p>
    <w:p w14:paraId="40D7073F" w14:textId="77777777" w:rsidR="002D1096" w:rsidRPr="002D1096" w:rsidRDefault="002D1096" w:rsidP="002D10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Установленная безотказная наработка – 3 000 ч.</w:t>
      </w:r>
    </w:p>
    <w:p w14:paraId="143DE53D" w14:textId="77777777" w:rsidR="002D1096" w:rsidRPr="002D1096" w:rsidRDefault="002D1096" w:rsidP="002D10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i/>
          <w:sz w:val="20"/>
          <w:szCs w:val="24"/>
        </w:rPr>
        <w:t>Полный средний срок службы – 10 лет.</w:t>
      </w:r>
    </w:p>
    <w:p w14:paraId="25901779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i/>
          <w:sz w:val="20"/>
          <w:szCs w:val="24"/>
        </w:rPr>
      </w:pPr>
    </w:p>
    <w:p w14:paraId="23E14D48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Среднее время восстановления работоспособного состояния сигнализаторов не должно превышать 4 ч.</w:t>
      </w:r>
    </w:p>
    <w:p w14:paraId="155E9235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 w:val="20"/>
          <w:szCs w:val="24"/>
        </w:rPr>
      </w:pPr>
    </w:p>
    <w:p w14:paraId="681BC6EE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sz w:val="20"/>
          <w:szCs w:val="24"/>
        </w:rPr>
        <w:t>Средний срок сохраняемости до ввода в эксплуатацию, устанавливаемый стандартами или техническими условиями на сигнализаторы конкретных типов, должен быть не менее года.</w:t>
      </w:r>
    </w:p>
    <w:p w14:paraId="0CAB83D6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rPr>
          <w:rFonts w:ascii="Times New Roman" w:eastAsia="Arial Unicode MS" w:hAnsi="Times New Roman" w:cstheme="minorHAnsi"/>
          <w:b/>
          <w:i/>
          <w:sz w:val="20"/>
          <w:szCs w:val="24"/>
        </w:rPr>
      </w:pPr>
    </w:p>
    <w:p w14:paraId="2AED6762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Cs w:val="28"/>
        </w:rPr>
      </w:pPr>
    </w:p>
    <w:p w14:paraId="70A3EEBE" w14:textId="77777777" w:rsidR="002D1096" w:rsidRPr="002D1096" w:rsidRDefault="002D1096" w:rsidP="002D109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szCs w:val="28"/>
        </w:rPr>
      </w:pPr>
      <w:r w:rsidRPr="002D1096">
        <w:rPr>
          <w:rFonts w:ascii="Times New Roman" w:eastAsia="Arial Unicode MS" w:hAnsi="Times New Roman" w:cstheme="minorHAnsi"/>
          <w:b/>
          <w:szCs w:val="28"/>
        </w:rPr>
        <w:t>Требования к комплектующим</w:t>
      </w:r>
    </w:p>
    <w:p w14:paraId="5C0AEE8D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Cs w:val="28"/>
        </w:rPr>
      </w:pPr>
    </w:p>
    <w:p w14:paraId="2A6E770F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i/>
          <w:sz w:val="20"/>
          <w:szCs w:val="24"/>
        </w:rPr>
        <w:t>Электромагнитные клапана должны иметь разрешение на применение их в РФ.</w:t>
      </w:r>
    </w:p>
    <w:p w14:paraId="6ADA3A23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i/>
          <w:sz w:val="20"/>
          <w:szCs w:val="24"/>
        </w:rPr>
      </w:pPr>
    </w:p>
    <w:p w14:paraId="50F539B0" w14:textId="77777777" w:rsidR="002D1096" w:rsidRPr="002D1096" w:rsidRDefault="002D1096" w:rsidP="002D1096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Arial Unicode MS" w:hAnsi="Times New Roman" w:cstheme="minorHAnsi"/>
          <w:b/>
          <w:i/>
          <w:sz w:val="20"/>
          <w:szCs w:val="24"/>
        </w:rPr>
      </w:pPr>
      <w:r w:rsidRPr="002D1096">
        <w:rPr>
          <w:rFonts w:ascii="Times New Roman" w:eastAsia="Arial Unicode MS" w:hAnsi="Times New Roman" w:cstheme="minorHAnsi"/>
          <w:b/>
          <w:i/>
          <w:sz w:val="20"/>
          <w:szCs w:val="24"/>
        </w:rPr>
        <w:t>Электромагнитный клапан должен комплектоваться фильтром, который необходимо устанавливать перед ним.</w:t>
      </w:r>
    </w:p>
    <w:p w14:paraId="6AB30135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Cs w:val="28"/>
        </w:rPr>
      </w:pPr>
    </w:p>
    <w:p w14:paraId="70423A26" w14:textId="77777777" w:rsidR="002D1096" w:rsidRPr="002D1096" w:rsidRDefault="002D1096" w:rsidP="002D1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theme="minorHAnsi"/>
          <w:b/>
          <w:szCs w:val="28"/>
        </w:rPr>
      </w:pPr>
    </w:p>
    <w:p w14:paraId="37BDB339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 w:cs="Times New Roman"/>
        </w:rPr>
      </w:pPr>
    </w:p>
    <w:p w14:paraId="03916F72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7D6D24CE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>Конструктив</w:t>
      </w:r>
      <w:r w:rsidRPr="002D1096">
        <w:rPr>
          <w:rFonts w:ascii="Times New Roman" w:eastAsia="Times New Roman" w:hAnsi="Calibri"/>
          <w:szCs w:val="24"/>
        </w:rPr>
        <w:t>.</w:t>
      </w:r>
    </w:p>
    <w:p w14:paraId="5F29DC1C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63EDFFF4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1.  </w:t>
      </w:r>
      <w:r w:rsidRPr="002D1096">
        <w:rPr>
          <w:rFonts w:ascii="Times New Roman" w:eastAsia="Times New Roman" w:hAnsi="Calibri"/>
          <w:szCs w:val="24"/>
        </w:rPr>
        <w:t>Исполнение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–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стационарное</w:t>
      </w:r>
      <w:r w:rsidRPr="002D1096">
        <w:rPr>
          <w:rFonts w:ascii="Times New Roman" w:eastAsia="Times New Roman" w:hAnsi="Calibri"/>
          <w:szCs w:val="24"/>
        </w:rPr>
        <w:t>.</w:t>
      </w:r>
    </w:p>
    <w:p w14:paraId="3C810F0E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3E2B56A4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2. </w:t>
      </w:r>
      <w:r w:rsidRPr="002D1096">
        <w:rPr>
          <w:rFonts w:ascii="Times New Roman" w:eastAsia="Times New Roman" w:hAnsi="Calibri"/>
          <w:szCs w:val="24"/>
        </w:rPr>
        <w:t>Степень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защиты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ГОСТ</w:t>
      </w:r>
      <w:r w:rsidRPr="002D1096">
        <w:rPr>
          <w:rFonts w:ascii="Times New Roman" w:eastAsia="Times New Roman" w:hAnsi="Calibri"/>
          <w:szCs w:val="24"/>
        </w:rPr>
        <w:t xml:space="preserve"> 14254-2015 </w:t>
      </w:r>
      <w:r w:rsidRPr="002D1096">
        <w:rPr>
          <w:rFonts w:ascii="Times New Roman" w:eastAsia="Times New Roman" w:hAnsi="Calibri"/>
          <w:szCs w:val="24"/>
        </w:rPr>
        <w:t>–</w:t>
      </w:r>
      <w:r w:rsidRPr="002D1096">
        <w:rPr>
          <w:rFonts w:ascii="Times New Roman" w:eastAsia="Times New Roman" w:hAnsi="Calibri"/>
          <w:szCs w:val="24"/>
        </w:rPr>
        <w:t xml:space="preserve"> IP30.</w:t>
      </w:r>
    </w:p>
    <w:p w14:paraId="1FA7A127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7CDE2B42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3. </w:t>
      </w:r>
      <w:r w:rsidRPr="002D1096">
        <w:rPr>
          <w:rFonts w:ascii="Times New Roman" w:eastAsia="Times New Roman" w:hAnsi="Calibri"/>
          <w:szCs w:val="24"/>
        </w:rPr>
        <w:t>Класс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защиты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от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поражения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электрическим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током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ГОСТ</w:t>
      </w:r>
      <w:r w:rsidRPr="002D1096">
        <w:rPr>
          <w:rFonts w:ascii="Times New Roman" w:eastAsia="Times New Roman" w:hAnsi="Calibri"/>
          <w:szCs w:val="24"/>
        </w:rPr>
        <w:t xml:space="preserve"> IEC 61140-2012 </w:t>
      </w:r>
      <w:r w:rsidRPr="002D1096">
        <w:rPr>
          <w:rFonts w:ascii="Times New Roman" w:eastAsia="Times New Roman" w:hAnsi="Calibri"/>
          <w:szCs w:val="24"/>
        </w:rPr>
        <w:t>–</w:t>
      </w:r>
      <w:r w:rsidRPr="002D1096">
        <w:rPr>
          <w:rFonts w:ascii="Times New Roman" w:eastAsia="Times New Roman" w:hAnsi="Calibri"/>
          <w:szCs w:val="24"/>
        </w:rPr>
        <w:t xml:space="preserve"> II.</w:t>
      </w:r>
    </w:p>
    <w:p w14:paraId="722E77DD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7BB940E8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lastRenderedPageBreak/>
        <w:t xml:space="preserve">    4. </w:t>
      </w:r>
      <w:r w:rsidRPr="002D1096">
        <w:rPr>
          <w:rFonts w:ascii="Times New Roman" w:eastAsia="Times New Roman" w:hAnsi="Calibri"/>
          <w:szCs w:val="24"/>
        </w:rPr>
        <w:t>Корпус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выполнен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из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ударопрочного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пластика</w:t>
      </w:r>
      <w:r w:rsidRPr="002D1096">
        <w:rPr>
          <w:rFonts w:ascii="Times New Roman" w:eastAsia="Times New Roman" w:hAnsi="Calibri"/>
          <w:szCs w:val="24"/>
        </w:rPr>
        <w:t>.</w:t>
      </w:r>
    </w:p>
    <w:p w14:paraId="0CFC0C94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3C7B4CD4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5. </w:t>
      </w:r>
      <w:r w:rsidRPr="002D1096">
        <w:rPr>
          <w:rFonts w:ascii="Times New Roman" w:eastAsia="Times New Roman" w:hAnsi="Calibri"/>
          <w:szCs w:val="24"/>
        </w:rPr>
        <w:t>Предполагаемая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комплектация</w:t>
      </w:r>
      <w:r w:rsidRPr="002D1096">
        <w:rPr>
          <w:rFonts w:ascii="Times New Roman" w:eastAsia="Times New Roman" w:hAnsi="Calibri"/>
          <w:szCs w:val="24"/>
        </w:rPr>
        <w:t>:</w:t>
      </w:r>
    </w:p>
    <w:p w14:paraId="613F2A4B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4F4671D0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</w:t>
      </w:r>
      <w:r w:rsidRPr="002D1096">
        <w:rPr>
          <w:rFonts w:ascii="Times New Roman" w:eastAsia="Times New Roman" w:hAnsi="Calibri"/>
          <w:szCs w:val="24"/>
        </w:rPr>
        <w:t>•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Газосигнализатор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метан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СН</w:t>
      </w:r>
      <w:r w:rsidRPr="002D1096">
        <w:rPr>
          <w:rFonts w:ascii="Times New Roman" w:eastAsia="Times New Roman" w:hAnsi="Calibri"/>
          <w:szCs w:val="24"/>
        </w:rPr>
        <w:t>4.</w:t>
      </w:r>
    </w:p>
    <w:p w14:paraId="5C8907FC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</w:t>
      </w:r>
      <w:r w:rsidRPr="002D1096">
        <w:rPr>
          <w:rFonts w:ascii="Times New Roman" w:eastAsia="Times New Roman" w:hAnsi="Calibri"/>
          <w:szCs w:val="24"/>
        </w:rPr>
        <w:t>•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Газосигнализатор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оксид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углерода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СО</w:t>
      </w:r>
      <w:r w:rsidRPr="002D1096">
        <w:rPr>
          <w:rFonts w:ascii="Times New Roman" w:eastAsia="Times New Roman" w:hAnsi="Calibri"/>
          <w:szCs w:val="24"/>
        </w:rPr>
        <w:t>.</w:t>
      </w:r>
    </w:p>
    <w:p w14:paraId="10043D12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</w:t>
      </w:r>
      <w:r w:rsidRPr="002D1096">
        <w:rPr>
          <w:rFonts w:ascii="Times New Roman" w:eastAsia="Times New Roman" w:hAnsi="Calibri"/>
          <w:szCs w:val="24"/>
        </w:rPr>
        <w:t>•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Внешний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контрольный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пульт</w:t>
      </w:r>
      <w:r w:rsidRPr="002D1096">
        <w:rPr>
          <w:rFonts w:ascii="Times New Roman" w:eastAsia="Times New Roman" w:hAnsi="Calibri"/>
          <w:szCs w:val="24"/>
        </w:rPr>
        <w:t>.</w:t>
      </w:r>
    </w:p>
    <w:p w14:paraId="0DA78BF2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</w:t>
      </w:r>
      <w:r w:rsidRPr="002D1096">
        <w:rPr>
          <w:rFonts w:ascii="Times New Roman" w:eastAsia="Times New Roman" w:hAnsi="Calibri"/>
          <w:szCs w:val="24"/>
        </w:rPr>
        <w:t>•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Клапан</w:t>
      </w:r>
      <w:r w:rsidRPr="002D1096">
        <w:rPr>
          <w:rFonts w:ascii="Times New Roman" w:eastAsia="Times New Roman" w:hAnsi="Calibri"/>
          <w:szCs w:val="24"/>
        </w:rPr>
        <w:t>.</w:t>
      </w:r>
    </w:p>
    <w:p w14:paraId="6FB0836D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</w:t>
      </w:r>
      <w:r w:rsidRPr="002D1096">
        <w:rPr>
          <w:rFonts w:ascii="Times New Roman" w:eastAsia="Times New Roman" w:hAnsi="Calibri"/>
          <w:szCs w:val="24"/>
        </w:rPr>
        <w:t>•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Блок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питания</w:t>
      </w:r>
    </w:p>
    <w:p w14:paraId="61AED57F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0B414E5E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6. </w:t>
      </w:r>
      <w:r w:rsidRPr="002D1096">
        <w:rPr>
          <w:rFonts w:ascii="Times New Roman" w:eastAsia="Times New Roman" w:hAnsi="Calibri"/>
          <w:szCs w:val="24"/>
        </w:rPr>
        <w:t>Корпус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должен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быть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универсальным</w:t>
      </w:r>
      <w:r w:rsidRPr="002D1096">
        <w:rPr>
          <w:rFonts w:ascii="Times New Roman" w:eastAsia="Times New Roman" w:hAnsi="Calibri"/>
          <w:szCs w:val="24"/>
        </w:rPr>
        <w:t xml:space="preserve">, </w:t>
      </w:r>
      <w:r w:rsidRPr="002D1096">
        <w:rPr>
          <w:rFonts w:ascii="Times New Roman" w:eastAsia="Times New Roman" w:hAnsi="Calibri"/>
          <w:szCs w:val="24"/>
        </w:rPr>
        <w:t>для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размещения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нем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датчика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обнаружения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метана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СН</w:t>
      </w:r>
      <w:r w:rsidRPr="002D1096">
        <w:rPr>
          <w:rFonts w:ascii="Times New Roman" w:eastAsia="Times New Roman" w:hAnsi="Calibri"/>
          <w:szCs w:val="24"/>
        </w:rPr>
        <w:t xml:space="preserve">4, </w:t>
      </w:r>
      <w:r w:rsidRPr="002D1096">
        <w:rPr>
          <w:rFonts w:ascii="Times New Roman" w:eastAsia="Times New Roman" w:hAnsi="Calibri"/>
          <w:szCs w:val="24"/>
        </w:rPr>
        <w:t>либо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датчика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обнаружения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оксида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углерода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СО</w:t>
      </w:r>
      <w:r w:rsidRPr="002D1096">
        <w:rPr>
          <w:rFonts w:ascii="Times New Roman" w:eastAsia="Times New Roman" w:hAnsi="Calibri"/>
          <w:szCs w:val="24"/>
        </w:rPr>
        <w:t xml:space="preserve"> (</w:t>
      </w:r>
      <w:r w:rsidRPr="002D1096">
        <w:rPr>
          <w:rFonts w:ascii="Times New Roman" w:eastAsia="Times New Roman" w:hAnsi="Calibri"/>
          <w:szCs w:val="24"/>
        </w:rPr>
        <w:t>угарного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газа</w:t>
      </w:r>
      <w:r w:rsidRPr="002D1096">
        <w:rPr>
          <w:rFonts w:ascii="Times New Roman" w:eastAsia="Times New Roman" w:hAnsi="Calibri"/>
          <w:szCs w:val="24"/>
        </w:rPr>
        <w:t xml:space="preserve">), </w:t>
      </w:r>
      <w:r w:rsidRPr="002D1096">
        <w:rPr>
          <w:rFonts w:ascii="Times New Roman" w:eastAsia="Times New Roman" w:hAnsi="Calibri"/>
          <w:szCs w:val="24"/>
        </w:rPr>
        <w:t>либо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платы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внешнего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контрольного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пульта</w:t>
      </w:r>
      <w:r w:rsidRPr="002D1096">
        <w:rPr>
          <w:rFonts w:ascii="Times New Roman" w:eastAsia="Times New Roman" w:hAnsi="Calibri"/>
          <w:szCs w:val="24"/>
        </w:rPr>
        <w:t>.</w:t>
      </w:r>
    </w:p>
    <w:p w14:paraId="63682ED5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2ED9948C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7. </w:t>
      </w:r>
      <w:r w:rsidRPr="002D1096">
        <w:rPr>
          <w:rFonts w:ascii="Times New Roman" w:eastAsia="Times New Roman" w:hAnsi="Calibri"/>
          <w:szCs w:val="24"/>
        </w:rPr>
        <w:t>Корпус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газосигнализатора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должен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содержать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отверстия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для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проникновения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газа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датчикам</w:t>
      </w:r>
      <w:r w:rsidRPr="002D1096">
        <w:rPr>
          <w:rFonts w:ascii="Times New Roman" w:eastAsia="Times New Roman" w:hAnsi="Calibri"/>
          <w:szCs w:val="24"/>
        </w:rPr>
        <w:t xml:space="preserve">. </w:t>
      </w:r>
      <w:r w:rsidRPr="002D1096">
        <w:rPr>
          <w:rFonts w:ascii="Times New Roman" w:eastAsia="Times New Roman" w:hAnsi="Calibri"/>
          <w:szCs w:val="24"/>
        </w:rPr>
        <w:t>Располагаться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они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должны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максимально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близко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расположенным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плате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датчикам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газа</w:t>
      </w:r>
      <w:r w:rsidRPr="002D1096">
        <w:rPr>
          <w:rFonts w:ascii="Times New Roman" w:eastAsia="Times New Roman" w:hAnsi="Calibri"/>
          <w:szCs w:val="24"/>
        </w:rPr>
        <w:t xml:space="preserve">. </w:t>
      </w:r>
      <w:r w:rsidRPr="002D1096">
        <w:rPr>
          <w:rFonts w:ascii="Times New Roman" w:eastAsia="Times New Roman" w:hAnsi="Calibri"/>
          <w:szCs w:val="24"/>
        </w:rPr>
        <w:t>Отверстия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должны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обеспечивать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отсутствие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возможности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проникновения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внутрь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корпуса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предметов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диаметром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более</w:t>
      </w:r>
      <w:r w:rsidRPr="002D1096">
        <w:rPr>
          <w:rFonts w:ascii="Times New Roman" w:eastAsia="Times New Roman" w:hAnsi="Calibri"/>
          <w:szCs w:val="24"/>
        </w:rPr>
        <w:t xml:space="preserve"> 1 </w:t>
      </w:r>
      <w:r w:rsidRPr="002D1096">
        <w:rPr>
          <w:rFonts w:ascii="Times New Roman" w:eastAsia="Times New Roman" w:hAnsi="Calibri"/>
          <w:szCs w:val="24"/>
        </w:rPr>
        <w:t>мм</w:t>
      </w:r>
      <w:r w:rsidRPr="002D1096">
        <w:rPr>
          <w:rFonts w:ascii="Times New Roman" w:eastAsia="Times New Roman" w:hAnsi="Calibri"/>
          <w:szCs w:val="24"/>
        </w:rPr>
        <w:t>.</w:t>
      </w:r>
    </w:p>
    <w:p w14:paraId="6C24794D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4E4E72E3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8. </w:t>
      </w:r>
      <w:r w:rsidRPr="002D1096">
        <w:rPr>
          <w:rFonts w:ascii="Times New Roman" w:eastAsia="Times New Roman" w:hAnsi="Calibri"/>
          <w:szCs w:val="24"/>
        </w:rPr>
        <w:t>Предусмотреть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кнопку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«Тест»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левой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боковой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поверхности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газосигнализатора</w:t>
      </w:r>
      <w:r w:rsidRPr="002D1096">
        <w:rPr>
          <w:rFonts w:ascii="Times New Roman" w:eastAsia="Times New Roman" w:hAnsi="Calibri"/>
          <w:szCs w:val="24"/>
        </w:rPr>
        <w:t xml:space="preserve">. </w:t>
      </w:r>
      <w:r w:rsidRPr="002D1096">
        <w:rPr>
          <w:rFonts w:ascii="Times New Roman" w:eastAsia="Times New Roman" w:hAnsi="Calibri"/>
          <w:szCs w:val="24"/>
        </w:rPr>
        <w:t>Кнопку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реализовать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как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часть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корпуса</w:t>
      </w:r>
      <w:r w:rsidRPr="002D1096">
        <w:rPr>
          <w:rFonts w:ascii="Times New Roman" w:eastAsia="Times New Roman" w:hAnsi="Calibri"/>
          <w:szCs w:val="24"/>
        </w:rPr>
        <w:t>.</w:t>
      </w:r>
    </w:p>
    <w:p w14:paraId="329A484E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63D4AA02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9. </w:t>
      </w:r>
      <w:r w:rsidRPr="002D1096">
        <w:rPr>
          <w:rFonts w:ascii="Times New Roman" w:eastAsia="Times New Roman" w:hAnsi="Calibri"/>
          <w:szCs w:val="24"/>
        </w:rPr>
        <w:t>Предусмотреть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кнопку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«Сброс»</w:t>
      </w:r>
      <w:r w:rsidRPr="002D1096">
        <w:rPr>
          <w:rFonts w:ascii="Times New Roman" w:eastAsia="Times New Roman" w:hAnsi="Calibri"/>
          <w:szCs w:val="24"/>
        </w:rPr>
        <w:t xml:space="preserve"> (</w:t>
      </w:r>
      <w:r w:rsidRPr="002D1096">
        <w:rPr>
          <w:rFonts w:ascii="Times New Roman" w:eastAsia="Times New Roman" w:hAnsi="Calibri"/>
          <w:szCs w:val="24"/>
        </w:rPr>
        <w:t>«Клапан»</w:t>
      </w:r>
      <w:r w:rsidRPr="002D1096">
        <w:rPr>
          <w:rFonts w:ascii="Times New Roman" w:eastAsia="Times New Roman" w:hAnsi="Calibri"/>
          <w:szCs w:val="24"/>
        </w:rPr>
        <w:t xml:space="preserve">)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лицевой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поверхности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корпуса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газосигнализатора</w:t>
      </w:r>
      <w:r w:rsidRPr="002D1096">
        <w:rPr>
          <w:rFonts w:ascii="Times New Roman" w:eastAsia="Times New Roman" w:hAnsi="Calibri"/>
          <w:szCs w:val="24"/>
        </w:rPr>
        <w:t xml:space="preserve">. </w:t>
      </w:r>
      <w:r w:rsidRPr="002D1096">
        <w:rPr>
          <w:rFonts w:ascii="Times New Roman" w:eastAsia="Times New Roman" w:hAnsi="Calibri"/>
          <w:szCs w:val="24"/>
        </w:rPr>
        <w:t>Кнопку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реализовать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как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часть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корпуса</w:t>
      </w:r>
      <w:r w:rsidRPr="002D1096">
        <w:rPr>
          <w:rFonts w:ascii="Times New Roman" w:eastAsia="Times New Roman" w:hAnsi="Calibri"/>
          <w:szCs w:val="24"/>
        </w:rPr>
        <w:t>.</w:t>
      </w:r>
    </w:p>
    <w:p w14:paraId="708AE81D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1BF79520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10. </w:t>
      </w:r>
      <w:r w:rsidRPr="002D1096">
        <w:rPr>
          <w:rFonts w:ascii="Times New Roman" w:eastAsia="Times New Roman" w:hAnsi="Calibri"/>
          <w:szCs w:val="24"/>
        </w:rPr>
        <w:t>Предусмотреть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корпусе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световоды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от</w:t>
      </w:r>
      <w:r w:rsidRPr="002D1096">
        <w:rPr>
          <w:rFonts w:ascii="Times New Roman" w:eastAsia="Times New Roman" w:hAnsi="Calibri"/>
          <w:szCs w:val="24"/>
        </w:rPr>
        <w:t xml:space="preserve"> SMD </w:t>
      </w:r>
      <w:r w:rsidRPr="002D1096">
        <w:rPr>
          <w:rFonts w:ascii="Times New Roman" w:eastAsia="Times New Roman" w:hAnsi="Calibri"/>
          <w:szCs w:val="24"/>
        </w:rPr>
        <w:t>светодиодов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корпусе</w:t>
      </w:r>
      <w:r w:rsidRPr="002D1096">
        <w:rPr>
          <w:rFonts w:ascii="Times New Roman" w:eastAsia="Times New Roman" w:hAnsi="Calibri"/>
          <w:szCs w:val="24"/>
        </w:rPr>
        <w:t xml:space="preserve"> 0603, </w:t>
      </w:r>
      <w:r w:rsidRPr="002D1096">
        <w:rPr>
          <w:rFonts w:ascii="Times New Roman" w:eastAsia="Times New Roman" w:hAnsi="Calibri"/>
          <w:szCs w:val="24"/>
        </w:rPr>
        <w:t>расположенных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плате</w:t>
      </w:r>
      <w:r w:rsidRPr="002D1096">
        <w:rPr>
          <w:rFonts w:ascii="Times New Roman" w:eastAsia="Times New Roman" w:hAnsi="Calibri"/>
          <w:szCs w:val="24"/>
        </w:rPr>
        <w:t xml:space="preserve">, </w:t>
      </w:r>
      <w:r w:rsidRPr="002D1096">
        <w:rPr>
          <w:rFonts w:ascii="Times New Roman" w:eastAsia="Times New Roman" w:hAnsi="Calibri"/>
          <w:szCs w:val="24"/>
        </w:rPr>
        <w:t>в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количестве</w:t>
      </w:r>
      <w:r w:rsidRPr="002D1096">
        <w:rPr>
          <w:rFonts w:ascii="Times New Roman" w:eastAsia="Times New Roman" w:hAnsi="Calibri"/>
          <w:szCs w:val="24"/>
        </w:rPr>
        <w:t xml:space="preserve"> 6 </w:t>
      </w:r>
      <w:r w:rsidRPr="002D1096">
        <w:rPr>
          <w:rFonts w:ascii="Times New Roman" w:eastAsia="Times New Roman" w:hAnsi="Calibri"/>
          <w:szCs w:val="24"/>
        </w:rPr>
        <w:t>шт</w:t>
      </w:r>
      <w:r w:rsidRPr="002D1096">
        <w:rPr>
          <w:rFonts w:ascii="Times New Roman" w:eastAsia="Times New Roman" w:hAnsi="Calibri"/>
          <w:szCs w:val="24"/>
        </w:rPr>
        <w:t xml:space="preserve">. </w:t>
      </w:r>
      <w:r w:rsidRPr="002D1096">
        <w:rPr>
          <w:rFonts w:ascii="Times New Roman" w:eastAsia="Times New Roman" w:hAnsi="Calibri"/>
          <w:szCs w:val="24"/>
        </w:rPr>
        <w:t>Световоды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выполнить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виде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канала</w:t>
      </w:r>
      <w:r w:rsidRPr="002D1096">
        <w:rPr>
          <w:rFonts w:ascii="Times New Roman" w:eastAsia="Times New Roman" w:hAnsi="Calibri"/>
          <w:szCs w:val="24"/>
        </w:rPr>
        <w:t xml:space="preserve">, </w:t>
      </w:r>
      <w:r w:rsidRPr="002D1096">
        <w:rPr>
          <w:rFonts w:ascii="Times New Roman" w:eastAsia="Times New Roman" w:hAnsi="Calibri"/>
          <w:szCs w:val="24"/>
        </w:rPr>
        <w:t>круглого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или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другого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сечения</w:t>
      </w:r>
      <w:r w:rsidRPr="002D1096">
        <w:rPr>
          <w:rFonts w:ascii="Times New Roman" w:eastAsia="Times New Roman" w:hAnsi="Calibri"/>
          <w:szCs w:val="24"/>
        </w:rPr>
        <w:t xml:space="preserve">, </w:t>
      </w:r>
      <w:r w:rsidRPr="002D1096">
        <w:rPr>
          <w:rFonts w:ascii="Times New Roman" w:eastAsia="Times New Roman" w:hAnsi="Calibri"/>
          <w:szCs w:val="24"/>
        </w:rPr>
        <w:t>подходящего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от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лицевой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панели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корпуса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плате</w:t>
      </w:r>
      <w:r w:rsidRPr="002D1096">
        <w:rPr>
          <w:rFonts w:ascii="Times New Roman" w:eastAsia="Times New Roman" w:hAnsi="Calibri"/>
          <w:szCs w:val="24"/>
        </w:rPr>
        <w:t xml:space="preserve">. </w:t>
      </w:r>
      <w:r w:rsidRPr="002D1096">
        <w:rPr>
          <w:rFonts w:ascii="Times New Roman" w:eastAsia="Times New Roman" w:hAnsi="Calibri"/>
          <w:szCs w:val="24"/>
        </w:rPr>
        <w:t>Световоды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крышка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корпуса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должны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быть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выполнены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одной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деталью</w:t>
      </w:r>
      <w:r w:rsidRPr="002D1096">
        <w:rPr>
          <w:rFonts w:ascii="Times New Roman" w:eastAsia="Times New Roman" w:hAnsi="Calibri"/>
          <w:szCs w:val="24"/>
        </w:rPr>
        <w:t xml:space="preserve">. </w:t>
      </w:r>
      <w:r w:rsidRPr="002D1096">
        <w:rPr>
          <w:rFonts w:ascii="Times New Roman" w:eastAsia="Times New Roman" w:hAnsi="Calibri"/>
          <w:szCs w:val="24"/>
        </w:rPr>
        <w:t>В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местах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расположения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световодов</w:t>
      </w:r>
      <w:r w:rsidRPr="002D1096">
        <w:rPr>
          <w:rFonts w:ascii="Times New Roman" w:eastAsia="Times New Roman" w:hAnsi="Calibri"/>
          <w:szCs w:val="24"/>
        </w:rPr>
        <w:t xml:space="preserve">,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лицевой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панели</w:t>
      </w:r>
      <w:r w:rsidRPr="002D1096">
        <w:rPr>
          <w:rFonts w:ascii="Times New Roman" w:eastAsia="Times New Roman" w:hAnsi="Calibri"/>
          <w:szCs w:val="24"/>
        </w:rPr>
        <w:t xml:space="preserve">, </w:t>
      </w:r>
      <w:r w:rsidRPr="002D1096">
        <w:rPr>
          <w:rFonts w:ascii="Times New Roman" w:eastAsia="Times New Roman" w:hAnsi="Calibri"/>
          <w:szCs w:val="24"/>
        </w:rPr>
        <w:t>сделать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толщину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пластика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минимально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возможной</w:t>
      </w:r>
      <w:r w:rsidRPr="002D1096">
        <w:rPr>
          <w:rFonts w:ascii="Times New Roman" w:eastAsia="Times New Roman" w:hAnsi="Calibri"/>
          <w:szCs w:val="24"/>
        </w:rPr>
        <w:t xml:space="preserve">, </w:t>
      </w:r>
      <w:r w:rsidRPr="002D1096">
        <w:rPr>
          <w:rFonts w:ascii="Times New Roman" w:eastAsia="Times New Roman" w:hAnsi="Calibri"/>
          <w:szCs w:val="24"/>
        </w:rPr>
        <w:t>чтобы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при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включении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светодиодов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он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просвечивался</w:t>
      </w:r>
      <w:r w:rsidRPr="002D1096">
        <w:rPr>
          <w:rFonts w:ascii="Times New Roman" w:eastAsia="Times New Roman" w:hAnsi="Calibri"/>
          <w:szCs w:val="24"/>
        </w:rPr>
        <w:t>.</w:t>
      </w:r>
    </w:p>
    <w:p w14:paraId="0420B862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764E2D36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11. </w:t>
      </w:r>
      <w:r w:rsidRPr="002D1096">
        <w:rPr>
          <w:rFonts w:ascii="Times New Roman" w:eastAsia="Times New Roman" w:hAnsi="Calibri"/>
          <w:szCs w:val="24"/>
        </w:rPr>
        <w:t>Отверстия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под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разъемы</w:t>
      </w:r>
      <w:r w:rsidRPr="002D1096">
        <w:rPr>
          <w:rFonts w:ascii="Times New Roman" w:eastAsia="Times New Roman" w:hAnsi="Calibri"/>
          <w:szCs w:val="24"/>
        </w:rPr>
        <w:t>.</w:t>
      </w:r>
    </w:p>
    <w:p w14:paraId="302977DD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41E82DE1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>Газосигнализатор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метан</w:t>
      </w:r>
      <w:r w:rsidRPr="002D1096">
        <w:rPr>
          <w:rFonts w:ascii="Times New Roman" w:eastAsia="Times New Roman" w:hAnsi="Calibri"/>
          <w:szCs w:val="24"/>
        </w:rPr>
        <w:t xml:space="preserve">, </w:t>
      </w:r>
      <w:r w:rsidRPr="002D1096">
        <w:rPr>
          <w:rFonts w:ascii="Times New Roman" w:eastAsia="Times New Roman" w:hAnsi="Calibri"/>
          <w:szCs w:val="24"/>
        </w:rPr>
        <w:t>является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основным</w:t>
      </w:r>
      <w:r w:rsidRPr="002D1096">
        <w:rPr>
          <w:rFonts w:ascii="Times New Roman" w:eastAsia="Times New Roman" w:hAnsi="Calibri"/>
          <w:szCs w:val="24"/>
        </w:rPr>
        <w:t xml:space="preserve">, </w:t>
      </w:r>
      <w:r w:rsidRPr="002D1096">
        <w:rPr>
          <w:rFonts w:ascii="Times New Roman" w:eastAsia="Times New Roman" w:hAnsi="Calibri"/>
          <w:szCs w:val="24"/>
        </w:rPr>
        <w:t>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будет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иметь</w:t>
      </w:r>
      <w:r w:rsidRPr="002D1096">
        <w:rPr>
          <w:rFonts w:ascii="Times New Roman" w:eastAsia="Times New Roman" w:hAnsi="Calibri"/>
          <w:szCs w:val="24"/>
        </w:rPr>
        <w:t xml:space="preserve"> 4-</w:t>
      </w:r>
      <w:r w:rsidRPr="002D1096">
        <w:rPr>
          <w:rFonts w:ascii="Times New Roman" w:eastAsia="Times New Roman" w:hAnsi="Calibri"/>
          <w:szCs w:val="24"/>
        </w:rPr>
        <w:t>ре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разъема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плате</w:t>
      </w:r>
      <w:r w:rsidRPr="002D1096">
        <w:rPr>
          <w:rFonts w:ascii="Times New Roman" w:eastAsia="Times New Roman" w:hAnsi="Calibri"/>
          <w:szCs w:val="24"/>
        </w:rPr>
        <w:t>:</w:t>
      </w:r>
    </w:p>
    <w:p w14:paraId="0334ED5B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</w:t>
      </w:r>
      <w:r w:rsidRPr="002D1096">
        <w:rPr>
          <w:rFonts w:ascii="Times New Roman" w:eastAsia="Times New Roman" w:hAnsi="Calibri"/>
          <w:szCs w:val="24"/>
        </w:rPr>
        <w:t>•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Разъем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подключения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контрольного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пульта</w:t>
      </w:r>
      <w:r w:rsidRPr="002D1096">
        <w:rPr>
          <w:rFonts w:ascii="Times New Roman" w:eastAsia="Times New Roman" w:hAnsi="Calibri"/>
          <w:szCs w:val="24"/>
        </w:rPr>
        <w:t xml:space="preserve"> - KLS12-135-4P4C.</w:t>
      </w:r>
    </w:p>
    <w:p w14:paraId="20825CA8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</w:t>
      </w:r>
      <w:r w:rsidRPr="002D1096">
        <w:rPr>
          <w:rFonts w:ascii="Times New Roman" w:eastAsia="Times New Roman" w:hAnsi="Calibri"/>
          <w:szCs w:val="24"/>
        </w:rPr>
        <w:t>•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Разъем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подключения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газосигнализатора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оксид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углерода</w:t>
      </w:r>
      <w:r w:rsidRPr="002D1096">
        <w:rPr>
          <w:rFonts w:ascii="Times New Roman" w:eastAsia="Times New Roman" w:hAnsi="Calibri"/>
          <w:szCs w:val="24"/>
        </w:rPr>
        <w:t xml:space="preserve"> - KLS12-135-4P4C.</w:t>
      </w:r>
    </w:p>
    <w:p w14:paraId="44294D09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</w:t>
      </w:r>
      <w:r w:rsidRPr="002D1096">
        <w:rPr>
          <w:rFonts w:ascii="Times New Roman" w:eastAsia="Times New Roman" w:hAnsi="Calibri"/>
          <w:szCs w:val="24"/>
        </w:rPr>
        <w:t>•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Разъем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подключения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клапана</w:t>
      </w:r>
      <w:r w:rsidRPr="002D1096">
        <w:rPr>
          <w:rFonts w:ascii="Times New Roman" w:eastAsia="Times New Roman" w:hAnsi="Calibri"/>
          <w:szCs w:val="24"/>
        </w:rPr>
        <w:t xml:space="preserve"> - KLS12-136-6P6C.</w:t>
      </w:r>
    </w:p>
    <w:p w14:paraId="7F7D1EFE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</w:t>
      </w:r>
      <w:r w:rsidRPr="002D1096">
        <w:rPr>
          <w:rFonts w:ascii="Times New Roman" w:eastAsia="Times New Roman" w:hAnsi="Calibri"/>
          <w:szCs w:val="24"/>
        </w:rPr>
        <w:t>•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Разъем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питания</w:t>
      </w:r>
      <w:r w:rsidRPr="002D1096">
        <w:rPr>
          <w:rFonts w:ascii="Times New Roman" w:eastAsia="Times New Roman" w:hAnsi="Calibri"/>
          <w:szCs w:val="24"/>
        </w:rPr>
        <w:t xml:space="preserve"> - DJK-02A.</w:t>
      </w:r>
    </w:p>
    <w:p w14:paraId="7E1AF679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6B6E7811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>Газосигнализатор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оксид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углерода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будет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иметь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один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разъем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плате</w:t>
      </w:r>
      <w:r w:rsidRPr="002D1096">
        <w:rPr>
          <w:rFonts w:ascii="Times New Roman" w:eastAsia="Times New Roman" w:hAnsi="Calibri"/>
          <w:szCs w:val="24"/>
        </w:rPr>
        <w:t>:</w:t>
      </w:r>
    </w:p>
    <w:p w14:paraId="0801049D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</w:t>
      </w:r>
      <w:r w:rsidRPr="002D1096">
        <w:rPr>
          <w:rFonts w:ascii="Times New Roman" w:eastAsia="Times New Roman" w:hAnsi="Calibri"/>
          <w:szCs w:val="24"/>
        </w:rPr>
        <w:t>•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Разъем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подключения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газосигнализатору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метан</w:t>
      </w:r>
      <w:r w:rsidRPr="002D1096">
        <w:rPr>
          <w:rFonts w:ascii="Times New Roman" w:eastAsia="Times New Roman" w:hAnsi="Calibri"/>
          <w:szCs w:val="24"/>
        </w:rPr>
        <w:t xml:space="preserve"> - KLS12-135-4P4C.</w:t>
      </w:r>
    </w:p>
    <w:p w14:paraId="2A1AA5D2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5B583843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>Внешний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контрольный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пульт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будет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иметь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один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разъем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плате</w:t>
      </w:r>
      <w:r w:rsidRPr="002D1096">
        <w:rPr>
          <w:rFonts w:ascii="Times New Roman" w:eastAsia="Times New Roman" w:hAnsi="Calibri"/>
          <w:szCs w:val="24"/>
        </w:rPr>
        <w:t>:</w:t>
      </w:r>
    </w:p>
    <w:p w14:paraId="62734D69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</w:t>
      </w:r>
      <w:r w:rsidRPr="002D1096">
        <w:rPr>
          <w:rFonts w:ascii="Times New Roman" w:eastAsia="Times New Roman" w:hAnsi="Calibri"/>
          <w:szCs w:val="24"/>
        </w:rPr>
        <w:t>•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Разъем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подключения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газосигнализатору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метан</w:t>
      </w:r>
      <w:r w:rsidRPr="002D1096">
        <w:rPr>
          <w:rFonts w:ascii="Times New Roman" w:eastAsia="Times New Roman" w:hAnsi="Calibri"/>
          <w:szCs w:val="24"/>
        </w:rPr>
        <w:t xml:space="preserve"> - KLS12-135-4P4C.</w:t>
      </w:r>
    </w:p>
    <w:p w14:paraId="7C6DA4A2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1551E5D9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>Чтобы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обеспечить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универсальность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корпуса</w:t>
      </w:r>
      <w:r w:rsidRPr="002D1096">
        <w:rPr>
          <w:rFonts w:ascii="Times New Roman" w:eastAsia="Times New Roman" w:hAnsi="Calibri"/>
          <w:szCs w:val="24"/>
        </w:rPr>
        <w:t xml:space="preserve">, </w:t>
      </w:r>
      <w:r w:rsidRPr="002D1096">
        <w:rPr>
          <w:rFonts w:ascii="Times New Roman" w:eastAsia="Times New Roman" w:hAnsi="Calibri"/>
          <w:szCs w:val="24"/>
        </w:rPr>
        <w:t>необходимо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нем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выполнить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выламываемые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заглушки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вышеуказанные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разъемы</w:t>
      </w:r>
      <w:r w:rsidRPr="002D1096">
        <w:rPr>
          <w:rFonts w:ascii="Times New Roman" w:eastAsia="Times New Roman" w:hAnsi="Calibri"/>
          <w:szCs w:val="24"/>
        </w:rPr>
        <w:t xml:space="preserve">. </w:t>
      </w:r>
      <w:r w:rsidRPr="002D1096">
        <w:rPr>
          <w:rFonts w:ascii="Times New Roman" w:eastAsia="Times New Roman" w:hAnsi="Calibri"/>
          <w:szCs w:val="24"/>
        </w:rPr>
        <w:t>Т</w:t>
      </w:r>
      <w:r w:rsidRPr="002D1096">
        <w:rPr>
          <w:rFonts w:ascii="Times New Roman" w:eastAsia="Times New Roman" w:hAnsi="Calibri"/>
          <w:szCs w:val="24"/>
        </w:rPr>
        <w:t>.</w:t>
      </w:r>
      <w:r w:rsidRPr="002D1096">
        <w:rPr>
          <w:rFonts w:ascii="Times New Roman" w:eastAsia="Times New Roman" w:hAnsi="Calibri"/>
          <w:szCs w:val="24"/>
        </w:rPr>
        <w:t>е</w:t>
      </w:r>
      <w:r w:rsidRPr="002D1096">
        <w:rPr>
          <w:rFonts w:ascii="Times New Roman" w:eastAsia="Times New Roman" w:hAnsi="Calibri"/>
          <w:szCs w:val="24"/>
        </w:rPr>
        <w:t xml:space="preserve">. </w:t>
      </w:r>
      <w:r w:rsidRPr="002D1096">
        <w:rPr>
          <w:rFonts w:ascii="Times New Roman" w:eastAsia="Times New Roman" w:hAnsi="Calibri"/>
          <w:szCs w:val="24"/>
        </w:rPr>
        <w:t>для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газосигнализатора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метан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будут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выламываться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все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заглушки</w:t>
      </w:r>
      <w:r w:rsidRPr="002D1096">
        <w:rPr>
          <w:rFonts w:ascii="Times New Roman" w:eastAsia="Times New Roman" w:hAnsi="Calibri"/>
          <w:szCs w:val="24"/>
        </w:rPr>
        <w:t xml:space="preserve">, </w:t>
      </w:r>
      <w:r w:rsidRPr="002D1096">
        <w:rPr>
          <w:rFonts w:ascii="Times New Roman" w:eastAsia="Times New Roman" w:hAnsi="Calibri"/>
          <w:szCs w:val="24"/>
        </w:rPr>
        <w:t>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для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газосигнализатора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оксид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углерода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для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внешнего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контрольного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пульта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одной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заглушке</w:t>
      </w:r>
      <w:r w:rsidRPr="002D1096">
        <w:rPr>
          <w:rFonts w:ascii="Times New Roman" w:eastAsia="Times New Roman" w:hAnsi="Calibri"/>
          <w:szCs w:val="24"/>
        </w:rPr>
        <w:t>.</w:t>
      </w:r>
    </w:p>
    <w:p w14:paraId="01EB6737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3EE350FE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12. </w:t>
      </w:r>
      <w:r w:rsidRPr="002D1096">
        <w:rPr>
          <w:rFonts w:ascii="Times New Roman" w:eastAsia="Times New Roman" w:hAnsi="Calibri"/>
          <w:szCs w:val="24"/>
        </w:rPr>
        <w:t>Предусмотреть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выламываемые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отверстия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задней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стенке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корпуса</w:t>
      </w:r>
      <w:r w:rsidRPr="002D1096">
        <w:rPr>
          <w:rFonts w:ascii="Times New Roman" w:eastAsia="Times New Roman" w:hAnsi="Calibri"/>
          <w:szCs w:val="24"/>
        </w:rPr>
        <w:t xml:space="preserve">, </w:t>
      </w:r>
      <w:r w:rsidRPr="002D1096">
        <w:rPr>
          <w:rFonts w:ascii="Times New Roman" w:eastAsia="Times New Roman" w:hAnsi="Calibri"/>
          <w:szCs w:val="24"/>
        </w:rPr>
        <w:t>для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возможности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реализации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скрытой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проводки</w:t>
      </w:r>
      <w:r w:rsidRPr="002D1096">
        <w:rPr>
          <w:rFonts w:ascii="Times New Roman" w:eastAsia="Times New Roman" w:hAnsi="Calibri"/>
          <w:szCs w:val="24"/>
        </w:rPr>
        <w:t>.</w:t>
      </w:r>
    </w:p>
    <w:p w14:paraId="31A6F9F7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6DD05377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13.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задней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стенке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корпуса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предусмотреть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грушевидные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крепежные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отверстия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углубленной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них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защитной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пластиной</w:t>
      </w:r>
      <w:r w:rsidRPr="002D1096">
        <w:rPr>
          <w:rFonts w:ascii="Times New Roman" w:eastAsia="Times New Roman" w:hAnsi="Calibri"/>
          <w:szCs w:val="24"/>
        </w:rPr>
        <w:t xml:space="preserve">. </w:t>
      </w:r>
      <w:r w:rsidRPr="002D1096">
        <w:rPr>
          <w:rFonts w:ascii="Times New Roman" w:eastAsia="Times New Roman" w:hAnsi="Calibri"/>
          <w:szCs w:val="24"/>
        </w:rPr>
        <w:t>При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этом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предусмотреть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возможность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крепления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корпуса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стандартную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распределительную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коробку</w:t>
      </w:r>
      <w:r w:rsidRPr="002D1096">
        <w:rPr>
          <w:rFonts w:ascii="Times New Roman" w:eastAsia="Times New Roman" w:hAnsi="Calibri"/>
          <w:szCs w:val="24"/>
        </w:rPr>
        <w:t xml:space="preserve"> (</w:t>
      </w:r>
      <w:proofErr w:type="spellStart"/>
      <w:r w:rsidRPr="002D1096">
        <w:rPr>
          <w:rFonts w:ascii="Times New Roman" w:eastAsia="Times New Roman" w:hAnsi="Calibri"/>
          <w:szCs w:val="24"/>
        </w:rPr>
        <w:t>подрозетник</w:t>
      </w:r>
      <w:proofErr w:type="spellEnd"/>
      <w:r w:rsidRPr="002D1096">
        <w:rPr>
          <w:rFonts w:ascii="Times New Roman" w:eastAsia="Times New Roman" w:hAnsi="Calibri"/>
          <w:szCs w:val="24"/>
        </w:rPr>
        <w:t xml:space="preserve">). </w:t>
      </w:r>
      <w:r w:rsidRPr="002D1096">
        <w:rPr>
          <w:rFonts w:ascii="Times New Roman" w:eastAsia="Times New Roman" w:hAnsi="Calibri"/>
          <w:szCs w:val="24"/>
        </w:rPr>
        <w:t>Межцентровое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расстояние</w:t>
      </w:r>
      <w:r w:rsidRPr="002D1096">
        <w:rPr>
          <w:rFonts w:ascii="Times New Roman" w:eastAsia="Times New Roman" w:hAnsi="Calibri"/>
          <w:szCs w:val="24"/>
        </w:rPr>
        <w:t xml:space="preserve"> 60 </w:t>
      </w:r>
      <w:r w:rsidRPr="002D1096">
        <w:rPr>
          <w:rFonts w:ascii="Times New Roman" w:eastAsia="Times New Roman" w:hAnsi="Calibri"/>
          <w:szCs w:val="24"/>
        </w:rPr>
        <w:t>мм</w:t>
      </w:r>
      <w:r w:rsidRPr="002D1096">
        <w:rPr>
          <w:rFonts w:ascii="Times New Roman" w:eastAsia="Times New Roman" w:hAnsi="Calibri"/>
          <w:szCs w:val="24"/>
        </w:rPr>
        <w:t xml:space="preserve">. </w:t>
      </w:r>
      <w:r w:rsidRPr="002D1096">
        <w:rPr>
          <w:rFonts w:ascii="Times New Roman" w:eastAsia="Times New Roman" w:hAnsi="Calibri"/>
          <w:szCs w:val="24"/>
        </w:rPr>
        <w:t>Отверстия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расположить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таким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образом</w:t>
      </w:r>
      <w:r w:rsidRPr="002D1096">
        <w:rPr>
          <w:rFonts w:ascii="Times New Roman" w:eastAsia="Times New Roman" w:hAnsi="Calibri"/>
          <w:szCs w:val="24"/>
        </w:rPr>
        <w:t xml:space="preserve">, </w:t>
      </w:r>
      <w:r w:rsidRPr="002D1096">
        <w:rPr>
          <w:rFonts w:ascii="Times New Roman" w:eastAsia="Times New Roman" w:hAnsi="Calibri"/>
          <w:szCs w:val="24"/>
        </w:rPr>
        <w:t>чтобы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при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фиксации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корпуса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распределительную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коробку</w:t>
      </w:r>
      <w:r w:rsidRPr="002D1096">
        <w:rPr>
          <w:rFonts w:ascii="Times New Roman" w:eastAsia="Times New Roman" w:hAnsi="Calibri"/>
          <w:szCs w:val="24"/>
        </w:rPr>
        <w:t xml:space="preserve">, </w:t>
      </w:r>
      <w:r w:rsidRPr="002D1096">
        <w:rPr>
          <w:rFonts w:ascii="Times New Roman" w:eastAsia="Times New Roman" w:hAnsi="Calibri"/>
          <w:szCs w:val="24"/>
        </w:rPr>
        <w:t>выламываемые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отверстия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нем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попадали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отверстие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распределительной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коробки</w:t>
      </w:r>
      <w:r w:rsidRPr="002D1096">
        <w:rPr>
          <w:rFonts w:ascii="Times New Roman" w:eastAsia="Times New Roman" w:hAnsi="Calibri"/>
          <w:szCs w:val="24"/>
        </w:rPr>
        <w:t>.</w:t>
      </w:r>
    </w:p>
    <w:p w14:paraId="6C1EFB28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7B962257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14. </w:t>
      </w:r>
      <w:r w:rsidRPr="002D1096">
        <w:rPr>
          <w:rFonts w:ascii="Times New Roman" w:eastAsia="Times New Roman" w:hAnsi="Calibri"/>
          <w:szCs w:val="24"/>
        </w:rPr>
        <w:t>Конструкция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газосигнализатора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должна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предусматривать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возможность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отключения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его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от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сети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от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дополнительных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устройств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время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его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калибровки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поверки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ЦСМ</w:t>
      </w:r>
      <w:r w:rsidRPr="002D1096">
        <w:rPr>
          <w:rFonts w:ascii="Times New Roman" w:eastAsia="Times New Roman" w:hAnsi="Calibri"/>
          <w:szCs w:val="24"/>
        </w:rPr>
        <w:t xml:space="preserve">, </w:t>
      </w:r>
      <w:r w:rsidRPr="002D1096">
        <w:rPr>
          <w:rFonts w:ascii="Times New Roman" w:eastAsia="Times New Roman" w:hAnsi="Calibri"/>
          <w:szCs w:val="24"/>
        </w:rPr>
        <w:t>либо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технического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обслуживания</w:t>
      </w:r>
      <w:r w:rsidRPr="002D1096">
        <w:rPr>
          <w:rFonts w:ascii="Times New Roman" w:eastAsia="Times New Roman" w:hAnsi="Calibri"/>
          <w:szCs w:val="24"/>
        </w:rPr>
        <w:t>.</w:t>
      </w:r>
    </w:p>
    <w:p w14:paraId="49B06AB3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0FFA420D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lastRenderedPageBreak/>
        <w:t xml:space="preserve">    15.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одной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из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боковых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стенок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предусмотреть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отверстие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диаметром</w:t>
      </w:r>
      <w:r w:rsidRPr="002D1096">
        <w:rPr>
          <w:rFonts w:ascii="Times New Roman" w:eastAsia="Times New Roman" w:hAnsi="Calibri"/>
          <w:szCs w:val="24"/>
        </w:rPr>
        <w:t xml:space="preserve"> 1,5-2 </w:t>
      </w:r>
      <w:r w:rsidRPr="002D1096">
        <w:rPr>
          <w:rFonts w:ascii="Times New Roman" w:eastAsia="Times New Roman" w:hAnsi="Calibri"/>
          <w:szCs w:val="24"/>
        </w:rPr>
        <w:t>мм</w:t>
      </w:r>
      <w:r w:rsidRPr="002D1096">
        <w:rPr>
          <w:rFonts w:ascii="Times New Roman" w:eastAsia="Times New Roman" w:hAnsi="Calibri"/>
          <w:szCs w:val="24"/>
        </w:rPr>
        <w:t xml:space="preserve">, </w:t>
      </w:r>
      <w:r w:rsidRPr="002D1096">
        <w:rPr>
          <w:rFonts w:ascii="Times New Roman" w:eastAsia="Times New Roman" w:hAnsi="Calibri"/>
          <w:szCs w:val="24"/>
        </w:rPr>
        <w:t>предназначенное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для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скрытой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кнопки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калибровки</w:t>
      </w:r>
      <w:r w:rsidRPr="002D1096">
        <w:rPr>
          <w:rFonts w:ascii="Times New Roman" w:eastAsia="Times New Roman" w:hAnsi="Calibri"/>
          <w:szCs w:val="24"/>
        </w:rPr>
        <w:t>.</w:t>
      </w:r>
    </w:p>
    <w:p w14:paraId="0EC4AB37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29E92331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16. </w:t>
      </w:r>
      <w:r w:rsidRPr="002D1096">
        <w:rPr>
          <w:rFonts w:ascii="Times New Roman" w:eastAsia="Times New Roman" w:hAnsi="Calibri"/>
          <w:szCs w:val="24"/>
        </w:rPr>
        <w:t>Разработать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устройство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подачи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газовой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смеси</w:t>
      </w:r>
      <w:r w:rsidRPr="002D1096">
        <w:rPr>
          <w:rFonts w:ascii="Times New Roman" w:eastAsia="Times New Roman" w:hAnsi="Calibri"/>
          <w:szCs w:val="24"/>
        </w:rPr>
        <w:t>.</w:t>
      </w:r>
    </w:p>
    <w:p w14:paraId="6FF7C9D7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10074268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</w:t>
      </w:r>
      <w:r w:rsidRPr="002D1096">
        <w:rPr>
          <w:rFonts w:ascii="Times New Roman" w:eastAsia="Times New Roman" w:hAnsi="Calibri"/>
          <w:szCs w:val="24"/>
        </w:rPr>
        <w:t>•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Предусмотреть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закрываемое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отверстие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боковой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стенке</w:t>
      </w:r>
      <w:r w:rsidRPr="002D1096">
        <w:rPr>
          <w:rFonts w:ascii="Times New Roman" w:eastAsia="Times New Roman" w:hAnsi="Calibri"/>
          <w:szCs w:val="24"/>
        </w:rPr>
        <w:t xml:space="preserve">, </w:t>
      </w:r>
      <w:r w:rsidRPr="002D1096">
        <w:rPr>
          <w:rFonts w:ascii="Times New Roman" w:eastAsia="Times New Roman" w:hAnsi="Calibri"/>
          <w:szCs w:val="24"/>
        </w:rPr>
        <w:t>с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внутренним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каналом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датчика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газа</w:t>
      </w:r>
      <w:r w:rsidRPr="002D1096">
        <w:rPr>
          <w:rFonts w:ascii="Times New Roman" w:eastAsia="Times New Roman" w:hAnsi="Calibri"/>
          <w:szCs w:val="24"/>
        </w:rPr>
        <w:t>.</w:t>
      </w:r>
    </w:p>
    <w:p w14:paraId="018B48A8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</w:t>
      </w:r>
      <w:r w:rsidRPr="002D1096">
        <w:rPr>
          <w:rFonts w:ascii="Times New Roman" w:eastAsia="Times New Roman" w:hAnsi="Calibri"/>
          <w:szCs w:val="24"/>
        </w:rPr>
        <w:t>•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Разработать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устройство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подачи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газовой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смеси</w:t>
      </w:r>
      <w:r w:rsidRPr="002D1096">
        <w:rPr>
          <w:rFonts w:ascii="Times New Roman" w:eastAsia="Times New Roman" w:hAnsi="Calibri"/>
          <w:szCs w:val="24"/>
        </w:rPr>
        <w:t>.</w:t>
      </w:r>
    </w:p>
    <w:p w14:paraId="576F0356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58DFDDD2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17. </w:t>
      </w:r>
      <w:r w:rsidRPr="002D1096">
        <w:rPr>
          <w:rFonts w:ascii="Times New Roman" w:eastAsia="Times New Roman" w:hAnsi="Calibri"/>
          <w:szCs w:val="24"/>
        </w:rPr>
        <w:t>Предусмотреть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защиту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датчиков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от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загрязнений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прямого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попадания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воды</w:t>
      </w:r>
      <w:r w:rsidRPr="002D1096">
        <w:rPr>
          <w:rFonts w:ascii="Times New Roman" w:eastAsia="Times New Roman" w:hAnsi="Calibri"/>
          <w:szCs w:val="24"/>
        </w:rPr>
        <w:t>.</w:t>
      </w:r>
    </w:p>
    <w:p w14:paraId="1F4DB5F4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034A245E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18. </w:t>
      </w:r>
      <w:r w:rsidRPr="002D1096">
        <w:rPr>
          <w:rFonts w:ascii="Times New Roman" w:eastAsia="Times New Roman" w:hAnsi="Calibri"/>
          <w:szCs w:val="24"/>
        </w:rPr>
        <w:t>Крепление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платы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корпусе</w:t>
      </w:r>
      <w:r w:rsidRPr="002D1096">
        <w:rPr>
          <w:rFonts w:ascii="Times New Roman" w:eastAsia="Times New Roman" w:hAnsi="Calibri"/>
          <w:szCs w:val="24"/>
        </w:rPr>
        <w:t xml:space="preserve"> - </w:t>
      </w:r>
      <w:proofErr w:type="spellStart"/>
      <w:r w:rsidRPr="002D1096">
        <w:rPr>
          <w:rFonts w:ascii="Times New Roman" w:eastAsia="Times New Roman" w:hAnsi="Calibri"/>
          <w:szCs w:val="24"/>
        </w:rPr>
        <w:t>безвинтовое</w:t>
      </w:r>
      <w:proofErr w:type="spellEnd"/>
      <w:r w:rsidRPr="002D1096">
        <w:rPr>
          <w:rFonts w:ascii="Times New Roman" w:eastAsia="Times New Roman" w:hAnsi="Calibri"/>
          <w:szCs w:val="24"/>
        </w:rPr>
        <w:t xml:space="preserve"> (</w:t>
      </w:r>
      <w:r w:rsidRPr="002D1096">
        <w:rPr>
          <w:rFonts w:ascii="Times New Roman" w:eastAsia="Times New Roman" w:hAnsi="Calibri"/>
          <w:szCs w:val="24"/>
        </w:rPr>
        <w:t>защелки</w:t>
      </w:r>
      <w:r w:rsidRPr="002D1096">
        <w:rPr>
          <w:rFonts w:ascii="Times New Roman" w:eastAsia="Times New Roman" w:hAnsi="Calibri"/>
          <w:szCs w:val="24"/>
        </w:rPr>
        <w:t>).</w:t>
      </w:r>
    </w:p>
    <w:p w14:paraId="4E61CBA4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Calibri"/>
          <w:szCs w:val="24"/>
        </w:rPr>
      </w:pPr>
    </w:p>
    <w:p w14:paraId="18CE33D7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19. </w:t>
      </w:r>
      <w:r w:rsidRPr="002D1096">
        <w:rPr>
          <w:rFonts w:ascii="Times New Roman" w:eastAsia="Times New Roman" w:hAnsi="Calibri"/>
          <w:szCs w:val="24"/>
        </w:rPr>
        <w:t>Сборка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корпуса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газосигнализатора</w:t>
      </w:r>
      <w:r w:rsidRPr="002D1096">
        <w:rPr>
          <w:rFonts w:ascii="Times New Roman" w:eastAsia="Times New Roman" w:hAnsi="Calibri"/>
          <w:szCs w:val="24"/>
        </w:rPr>
        <w:t xml:space="preserve"> </w:t>
      </w:r>
      <w:proofErr w:type="spellStart"/>
      <w:r w:rsidRPr="002D1096">
        <w:rPr>
          <w:rFonts w:ascii="Times New Roman" w:eastAsia="Times New Roman" w:hAnsi="Calibri"/>
          <w:szCs w:val="24"/>
        </w:rPr>
        <w:t>безвинтовая</w:t>
      </w:r>
      <w:proofErr w:type="spellEnd"/>
      <w:r w:rsidRPr="002D1096">
        <w:rPr>
          <w:rFonts w:ascii="Times New Roman" w:eastAsia="Times New Roman" w:hAnsi="Calibri"/>
          <w:szCs w:val="24"/>
        </w:rPr>
        <w:t xml:space="preserve">,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защелках</w:t>
      </w:r>
      <w:r w:rsidRPr="002D1096">
        <w:rPr>
          <w:rFonts w:ascii="Times New Roman" w:eastAsia="Times New Roman" w:hAnsi="Calibri"/>
          <w:szCs w:val="24"/>
        </w:rPr>
        <w:t xml:space="preserve">. </w:t>
      </w:r>
      <w:r w:rsidRPr="002D1096">
        <w:rPr>
          <w:rFonts w:ascii="Times New Roman" w:eastAsia="Times New Roman" w:hAnsi="Calibri"/>
          <w:szCs w:val="24"/>
        </w:rPr>
        <w:t>Допускается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одно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соединение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винт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или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саморез</w:t>
      </w:r>
      <w:r w:rsidRPr="002D1096">
        <w:rPr>
          <w:rFonts w:ascii="Times New Roman" w:eastAsia="Times New Roman" w:hAnsi="Calibri"/>
          <w:szCs w:val="24"/>
        </w:rPr>
        <w:t>.</w:t>
      </w:r>
    </w:p>
    <w:p w14:paraId="39A780BE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6A02D75B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20. </w:t>
      </w:r>
      <w:r w:rsidRPr="002D1096">
        <w:rPr>
          <w:rFonts w:ascii="Times New Roman" w:eastAsia="Times New Roman" w:hAnsi="Calibri"/>
          <w:szCs w:val="24"/>
        </w:rPr>
        <w:t>Предусмотреть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пломбировку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корпуса</w:t>
      </w:r>
      <w:r w:rsidRPr="002D1096">
        <w:rPr>
          <w:rFonts w:ascii="Times New Roman" w:eastAsia="Times New Roman" w:hAnsi="Calibri"/>
          <w:szCs w:val="24"/>
        </w:rPr>
        <w:t>.</w:t>
      </w:r>
    </w:p>
    <w:p w14:paraId="0A0CB233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241D16D6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21. </w:t>
      </w:r>
      <w:r w:rsidRPr="002D1096">
        <w:rPr>
          <w:rFonts w:ascii="Times New Roman" w:eastAsia="Times New Roman" w:hAnsi="Calibri"/>
          <w:szCs w:val="24"/>
        </w:rPr>
        <w:t>Разработка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электроники</w:t>
      </w:r>
      <w:r w:rsidRPr="002D1096">
        <w:rPr>
          <w:rFonts w:ascii="Times New Roman" w:eastAsia="Times New Roman" w:hAnsi="Calibri"/>
          <w:szCs w:val="24"/>
        </w:rPr>
        <w:t xml:space="preserve"> (</w:t>
      </w:r>
      <w:r w:rsidRPr="002D1096">
        <w:rPr>
          <w:rFonts w:ascii="Times New Roman" w:eastAsia="Times New Roman" w:hAnsi="Calibri"/>
          <w:szCs w:val="24"/>
        </w:rPr>
        <w:t>платы</w:t>
      </w:r>
      <w:r w:rsidRPr="002D1096">
        <w:rPr>
          <w:rFonts w:ascii="Times New Roman" w:eastAsia="Times New Roman" w:hAnsi="Calibri"/>
          <w:szCs w:val="24"/>
        </w:rPr>
        <w:t xml:space="preserve">, </w:t>
      </w:r>
      <w:r w:rsidRPr="002D1096">
        <w:rPr>
          <w:rFonts w:ascii="Times New Roman" w:eastAsia="Times New Roman" w:hAnsi="Calibri"/>
          <w:szCs w:val="24"/>
        </w:rPr>
        <w:t>схемотехника</w:t>
      </w:r>
      <w:r w:rsidRPr="002D1096">
        <w:rPr>
          <w:rFonts w:ascii="Times New Roman" w:eastAsia="Times New Roman" w:hAnsi="Calibri"/>
          <w:szCs w:val="24"/>
        </w:rPr>
        <w:t xml:space="preserve">, </w:t>
      </w:r>
      <w:r w:rsidRPr="002D1096">
        <w:rPr>
          <w:rFonts w:ascii="Times New Roman" w:eastAsia="Times New Roman" w:hAnsi="Calibri"/>
          <w:szCs w:val="24"/>
        </w:rPr>
        <w:t>спецификации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компонентов</w:t>
      </w:r>
      <w:r w:rsidRPr="002D1096">
        <w:rPr>
          <w:rFonts w:ascii="Times New Roman" w:eastAsia="Times New Roman" w:hAnsi="Calibri"/>
          <w:szCs w:val="24"/>
        </w:rPr>
        <w:t xml:space="preserve">) </w:t>
      </w:r>
      <w:r w:rsidRPr="002D1096">
        <w:rPr>
          <w:rFonts w:ascii="Times New Roman" w:eastAsia="Times New Roman" w:hAnsi="Calibri"/>
          <w:szCs w:val="24"/>
        </w:rPr>
        <w:t>для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всех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вариантов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газосигнализаторов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согласно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Приложению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№</w:t>
      </w:r>
      <w:r w:rsidRPr="002D1096">
        <w:rPr>
          <w:rFonts w:ascii="Times New Roman" w:eastAsia="Times New Roman" w:hAnsi="Calibri"/>
          <w:szCs w:val="24"/>
        </w:rPr>
        <w:t xml:space="preserve">1 </w:t>
      </w:r>
      <w:r w:rsidRPr="002D1096">
        <w:rPr>
          <w:rFonts w:ascii="Times New Roman" w:eastAsia="Times New Roman" w:hAnsi="Calibri"/>
          <w:szCs w:val="24"/>
        </w:rPr>
        <w:t>к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данному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техническому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заданию</w:t>
      </w:r>
      <w:r w:rsidRPr="002D1096">
        <w:rPr>
          <w:rFonts w:ascii="Times New Roman" w:eastAsia="Times New Roman" w:hAnsi="Calibri"/>
          <w:szCs w:val="24"/>
        </w:rPr>
        <w:t>.</w:t>
      </w:r>
    </w:p>
    <w:p w14:paraId="0B01CE16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5F4BDA43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    22. </w:t>
      </w:r>
      <w:r w:rsidRPr="002D1096">
        <w:rPr>
          <w:rFonts w:ascii="Times New Roman" w:eastAsia="Times New Roman" w:hAnsi="Calibri"/>
          <w:szCs w:val="24"/>
        </w:rPr>
        <w:t>Предоставить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полноразмерные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прототипы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газосигнализатор</w:t>
      </w:r>
      <w:r w:rsidRPr="002D1096">
        <w:rPr>
          <w:rFonts w:ascii="Times New Roman" w:eastAsia="Times New Roman" w:hAnsi="Calibri"/>
          <w:szCs w:val="24"/>
        </w:rPr>
        <w:t>.</w:t>
      </w:r>
    </w:p>
    <w:p w14:paraId="7C0125FC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531B3918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</w:p>
    <w:p w14:paraId="566A33FF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>Требования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исполнителям</w:t>
      </w:r>
      <w:r w:rsidRPr="002D1096">
        <w:rPr>
          <w:rFonts w:ascii="Times New Roman" w:eastAsia="Times New Roman" w:hAnsi="Calibri"/>
          <w:szCs w:val="24"/>
        </w:rPr>
        <w:t>:</w:t>
      </w:r>
    </w:p>
    <w:p w14:paraId="43599527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- </w:t>
      </w:r>
      <w:r w:rsidRPr="002D1096">
        <w:rPr>
          <w:rFonts w:ascii="Times New Roman" w:eastAsia="Times New Roman" w:hAnsi="Calibri"/>
          <w:szCs w:val="24"/>
        </w:rPr>
        <w:t>Успешный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опыт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разработки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подобных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электронных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приборов</w:t>
      </w:r>
      <w:r w:rsidRPr="002D1096">
        <w:rPr>
          <w:rFonts w:ascii="Times New Roman" w:eastAsia="Times New Roman" w:hAnsi="Calibri"/>
          <w:szCs w:val="24"/>
        </w:rPr>
        <w:t>.</w:t>
      </w:r>
    </w:p>
    <w:p w14:paraId="5EBBD900" w14:textId="77777777" w:rsidR="002D1096" w:rsidRPr="002D1096" w:rsidRDefault="002D1096" w:rsidP="002D1096">
      <w:pPr>
        <w:widowControl w:val="0"/>
        <w:suppressAutoHyphens/>
        <w:autoSpaceDE w:val="0"/>
        <w:autoSpaceDN w:val="0"/>
        <w:adjustRightInd w:val="0"/>
        <w:spacing w:after="0" w:line="235" w:lineRule="auto"/>
        <w:rPr>
          <w:rFonts w:ascii="Times New Roman" w:eastAsia="Times New Roman" w:hAnsi="Calibri"/>
          <w:szCs w:val="24"/>
        </w:rPr>
      </w:pPr>
      <w:r w:rsidRPr="002D1096">
        <w:rPr>
          <w:rFonts w:ascii="Times New Roman" w:eastAsia="Times New Roman" w:hAnsi="Calibri"/>
          <w:szCs w:val="24"/>
        </w:rPr>
        <w:t xml:space="preserve">- </w:t>
      </w:r>
      <w:r w:rsidRPr="002D1096">
        <w:rPr>
          <w:rFonts w:ascii="Times New Roman" w:eastAsia="Times New Roman" w:hAnsi="Calibri"/>
          <w:szCs w:val="24"/>
        </w:rPr>
        <w:t>Исполнитель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должен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или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находится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г</w:t>
      </w:r>
      <w:r w:rsidRPr="002D1096">
        <w:rPr>
          <w:rFonts w:ascii="Times New Roman" w:eastAsia="Times New Roman" w:hAnsi="Calibri"/>
          <w:szCs w:val="24"/>
        </w:rPr>
        <w:t xml:space="preserve">. </w:t>
      </w:r>
      <w:r w:rsidRPr="002D1096">
        <w:rPr>
          <w:rFonts w:ascii="Times New Roman" w:eastAsia="Times New Roman" w:hAnsi="Calibri"/>
          <w:szCs w:val="24"/>
        </w:rPr>
        <w:t>Рязани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или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весь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период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разработки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командировать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на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предприятие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Заказчика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своего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представителя</w:t>
      </w:r>
      <w:r w:rsidRPr="002D1096">
        <w:rPr>
          <w:rFonts w:ascii="Times New Roman" w:eastAsia="Times New Roman" w:hAnsi="Calibri"/>
          <w:szCs w:val="24"/>
        </w:rPr>
        <w:t xml:space="preserve">, </w:t>
      </w:r>
      <w:r w:rsidRPr="002D1096">
        <w:rPr>
          <w:rFonts w:ascii="Times New Roman" w:eastAsia="Times New Roman" w:hAnsi="Calibri"/>
          <w:szCs w:val="24"/>
        </w:rPr>
        <w:t>так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как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материалы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составляют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коммерческую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тайну</w:t>
      </w:r>
      <w:r w:rsidRPr="002D1096">
        <w:rPr>
          <w:rFonts w:ascii="Times New Roman" w:eastAsia="Times New Roman" w:hAnsi="Calibri"/>
          <w:szCs w:val="24"/>
        </w:rPr>
        <w:t xml:space="preserve">, </w:t>
      </w:r>
      <w:r w:rsidRPr="002D1096">
        <w:rPr>
          <w:rFonts w:ascii="Times New Roman" w:eastAsia="Times New Roman" w:hAnsi="Calibri"/>
          <w:szCs w:val="24"/>
        </w:rPr>
        <w:t>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будет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потребность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оперативном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взаимодействии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с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различными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подразделениями</w:t>
      </w:r>
      <w:r w:rsidRPr="002D1096">
        <w:rPr>
          <w:rFonts w:ascii="Times New Roman" w:eastAsia="Times New Roman" w:hAnsi="Calibri"/>
          <w:szCs w:val="24"/>
        </w:rPr>
        <w:t xml:space="preserve"> </w:t>
      </w:r>
      <w:r w:rsidRPr="002D1096">
        <w:rPr>
          <w:rFonts w:ascii="Times New Roman" w:eastAsia="Times New Roman" w:hAnsi="Calibri"/>
          <w:szCs w:val="24"/>
        </w:rPr>
        <w:t>Заказчика</w:t>
      </w:r>
      <w:r w:rsidRPr="002D1096">
        <w:rPr>
          <w:rFonts w:ascii="Times New Roman" w:eastAsia="Times New Roman" w:hAnsi="Calibri"/>
          <w:szCs w:val="24"/>
        </w:rPr>
        <w:t>.</w:t>
      </w:r>
    </w:p>
    <w:p w14:paraId="6780BB0D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Calibri"/>
          <w:i/>
          <w:spacing w:val="-3"/>
          <w:szCs w:val="24"/>
        </w:rPr>
      </w:pPr>
      <w:r w:rsidRPr="002D1096">
        <w:rPr>
          <w:rFonts w:ascii="Times New Roman" w:eastAsia="Times New Roman" w:hAnsi="Calibri"/>
          <w:i/>
          <w:spacing w:val="-3"/>
          <w:szCs w:val="24"/>
        </w:rPr>
        <w:t xml:space="preserve">- </w:t>
      </w:r>
      <w:r w:rsidRPr="002D1096">
        <w:rPr>
          <w:rFonts w:ascii="Times New Roman" w:eastAsia="Times New Roman" w:hAnsi="Calibri"/>
          <w:i/>
          <w:spacing w:val="-3"/>
          <w:szCs w:val="24"/>
        </w:rPr>
        <w:t>Опыт</w:t>
      </w:r>
      <w:r w:rsidRPr="002D1096">
        <w:rPr>
          <w:rFonts w:ascii="Times New Roman" w:eastAsia="Times New Roman" w:hAnsi="Calibri"/>
          <w:i/>
          <w:spacing w:val="-3"/>
          <w:szCs w:val="24"/>
        </w:rPr>
        <w:t xml:space="preserve"> </w:t>
      </w:r>
      <w:r w:rsidRPr="002D1096">
        <w:rPr>
          <w:rFonts w:ascii="Times New Roman" w:eastAsia="Times New Roman" w:hAnsi="Calibri"/>
          <w:i/>
          <w:spacing w:val="-3"/>
          <w:szCs w:val="24"/>
        </w:rPr>
        <w:t>разработки</w:t>
      </w:r>
      <w:r w:rsidRPr="002D1096">
        <w:rPr>
          <w:rFonts w:ascii="Times New Roman" w:eastAsia="Times New Roman" w:hAnsi="Calibri"/>
          <w:i/>
          <w:spacing w:val="-3"/>
          <w:szCs w:val="24"/>
        </w:rPr>
        <w:t xml:space="preserve"> </w:t>
      </w:r>
      <w:r w:rsidRPr="002D1096">
        <w:rPr>
          <w:rFonts w:ascii="Times New Roman" w:eastAsia="Times New Roman" w:hAnsi="Calibri"/>
          <w:i/>
          <w:spacing w:val="-3"/>
          <w:szCs w:val="24"/>
        </w:rPr>
        <w:t>теплонагруженных</w:t>
      </w:r>
      <w:r w:rsidRPr="002D1096">
        <w:rPr>
          <w:rFonts w:ascii="Times New Roman" w:eastAsia="Times New Roman" w:hAnsi="Calibri"/>
          <w:i/>
          <w:spacing w:val="-3"/>
          <w:szCs w:val="24"/>
        </w:rPr>
        <w:t xml:space="preserve"> </w:t>
      </w:r>
      <w:r w:rsidRPr="002D1096">
        <w:rPr>
          <w:rFonts w:ascii="Times New Roman" w:eastAsia="Times New Roman" w:hAnsi="Calibri"/>
          <w:i/>
          <w:spacing w:val="-3"/>
          <w:szCs w:val="24"/>
        </w:rPr>
        <w:t>приборов</w:t>
      </w:r>
      <w:r w:rsidRPr="002D1096">
        <w:rPr>
          <w:rFonts w:ascii="Times New Roman" w:eastAsia="Times New Roman" w:hAnsi="Calibri"/>
          <w:i/>
          <w:spacing w:val="-3"/>
          <w:szCs w:val="24"/>
        </w:rPr>
        <w:t xml:space="preserve">, </w:t>
      </w:r>
      <w:r w:rsidRPr="002D1096">
        <w:rPr>
          <w:rFonts w:ascii="Times New Roman" w:eastAsia="Times New Roman" w:hAnsi="Calibri"/>
          <w:i/>
          <w:spacing w:val="-3"/>
          <w:szCs w:val="24"/>
        </w:rPr>
        <w:t>а</w:t>
      </w:r>
      <w:r w:rsidRPr="002D1096">
        <w:rPr>
          <w:rFonts w:ascii="Times New Roman" w:eastAsia="Times New Roman" w:hAnsi="Calibri"/>
          <w:i/>
          <w:spacing w:val="-3"/>
          <w:szCs w:val="24"/>
        </w:rPr>
        <w:t xml:space="preserve"> </w:t>
      </w:r>
      <w:r w:rsidRPr="002D1096">
        <w:rPr>
          <w:rFonts w:ascii="Times New Roman" w:eastAsia="Times New Roman" w:hAnsi="Calibri"/>
          <w:i/>
          <w:spacing w:val="-3"/>
          <w:szCs w:val="24"/>
        </w:rPr>
        <w:t>также</w:t>
      </w:r>
      <w:r w:rsidRPr="002D1096">
        <w:rPr>
          <w:rFonts w:ascii="Times New Roman" w:eastAsia="Times New Roman" w:hAnsi="Calibri"/>
          <w:i/>
          <w:spacing w:val="-3"/>
          <w:szCs w:val="24"/>
        </w:rPr>
        <w:t xml:space="preserve"> </w:t>
      </w:r>
      <w:r w:rsidRPr="002D1096">
        <w:rPr>
          <w:rFonts w:ascii="Times New Roman" w:eastAsia="Times New Roman" w:hAnsi="Calibri"/>
          <w:i/>
          <w:spacing w:val="-3"/>
          <w:szCs w:val="24"/>
        </w:rPr>
        <w:t>электронных</w:t>
      </w:r>
      <w:r w:rsidRPr="002D1096">
        <w:rPr>
          <w:rFonts w:ascii="Times New Roman" w:eastAsia="Times New Roman" w:hAnsi="Calibri"/>
          <w:i/>
          <w:spacing w:val="-3"/>
          <w:szCs w:val="24"/>
        </w:rPr>
        <w:t xml:space="preserve"> </w:t>
      </w:r>
      <w:r w:rsidRPr="002D1096">
        <w:rPr>
          <w:rFonts w:ascii="Times New Roman" w:eastAsia="Times New Roman" w:hAnsi="Calibri"/>
          <w:i/>
          <w:spacing w:val="-3"/>
          <w:szCs w:val="24"/>
        </w:rPr>
        <w:t>приборов</w:t>
      </w:r>
      <w:r w:rsidRPr="002D1096">
        <w:rPr>
          <w:rFonts w:ascii="Times New Roman" w:eastAsia="Times New Roman" w:hAnsi="Calibri"/>
          <w:i/>
          <w:spacing w:val="-3"/>
          <w:szCs w:val="24"/>
        </w:rPr>
        <w:t xml:space="preserve"> </w:t>
      </w:r>
      <w:r w:rsidRPr="002D1096">
        <w:rPr>
          <w:rFonts w:ascii="Times New Roman" w:eastAsia="Times New Roman" w:hAnsi="Calibri"/>
          <w:i/>
          <w:spacing w:val="-3"/>
          <w:szCs w:val="24"/>
        </w:rPr>
        <w:t>с</w:t>
      </w:r>
      <w:r w:rsidRPr="002D1096">
        <w:rPr>
          <w:rFonts w:ascii="Times New Roman" w:eastAsia="Times New Roman" w:hAnsi="Calibri"/>
          <w:i/>
          <w:spacing w:val="-3"/>
          <w:szCs w:val="24"/>
        </w:rPr>
        <w:t xml:space="preserve"> </w:t>
      </w:r>
      <w:r w:rsidRPr="002D1096">
        <w:rPr>
          <w:rFonts w:ascii="Times New Roman" w:eastAsia="Times New Roman" w:hAnsi="Calibri"/>
          <w:i/>
          <w:spacing w:val="-3"/>
          <w:szCs w:val="24"/>
        </w:rPr>
        <w:t>высоким</w:t>
      </w:r>
      <w:r w:rsidRPr="002D1096">
        <w:rPr>
          <w:rFonts w:ascii="Times New Roman" w:eastAsia="Times New Roman" w:hAnsi="Calibri"/>
          <w:i/>
          <w:spacing w:val="-3"/>
          <w:szCs w:val="24"/>
        </w:rPr>
        <w:t xml:space="preserve"> IP.</w:t>
      </w:r>
    </w:p>
    <w:p w14:paraId="5094CAB2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7730FADC" w14:textId="77777777" w:rsidR="002D1096" w:rsidRPr="002D1096" w:rsidRDefault="002D1096" w:rsidP="002D1096">
      <w:pPr>
        <w:widowControl w:val="0"/>
        <w:numPr>
          <w:ilvl w:val="2"/>
          <w:numId w:val="4"/>
        </w:numPr>
        <w:tabs>
          <w:tab w:val="left" w:pos="2098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2D1096">
        <w:rPr>
          <w:rFonts w:ascii="Times New Roman" w:eastAsia="Times New Roman" w:hAnsi="Times New Roman" w:cs="Times New Roman"/>
          <w:b/>
        </w:rPr>
        <w:t>Предоставляемые Исполнителю Заказчиком документы и</w:t>
      </w:r>
      <w:r w:rsidRPr="002D1096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D1096">
        <w:rPr>
          <w:rFonts w:ascii="Times New Roman" w:eastAsia="Times New Roman" w:hAnsi="Times New Roman" w:cs="Times New Roman"/>
          <w:b/>
        </w:rPr>
        <w:t>материалы</w:t>
      </w:r>
    </w:p>
    <w:p w14:paraId="2D14AEDA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0D84AE73" w14:textId="77777777" w:rsidR="002D1096" w:rsidRPr="002D1096" w:rsidRDefault="002D1096" w:rsidP="002D1096">
      <w:pPr>
        <w:widowControl w:val="0"/>
        <w:autoSpaceDE w:val="0"/>
        <w:autoSpaceDN w:val="0"/>
        <w:spacing w:before="150" w:after="0" w:line="276" w:lineRule="auto"/>
        <w:ind w:left="246" w:right="571" w:firstLine="566"/>
        <w:rPr>
          <w:rFonts w:ascii="Times New Roman" w:eastAsia="Times New Roman" w:hAnsi="Times New Roman" w:cs="Times New Roman"/>
          <w:i/>
        </w:rPr>
      </w:pPr>
      <w:r w:rsidRPr="002D1096">
        <w:rPr>
          <w:rFonts w:ascii="Times New Roman" w:eastAsia="Times New Roman" w:hAnsi="Times New Roman" w:cs="Times New Roman"/>
          <w:i/>
        </w:rPr>
        <w:t>В данном разделе указывается перечень документов и материалов, которые Заказчик может предоставить Исполнителю для достижения качественного результата услуги.</w:t>
      </w:r>
    </w:p>
    <w:p w14:paraId="36252FAB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4BA28E4F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363A48B6" w14:textId="77777777" w:rsidR="002D1096" w:rsidRPr="002D1096" w:rsidRDefault="002D1096" w:rsidP="002D109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8"/>
          <w:szCs w:val="28"/>
        </w:rPr>
      </w:pPr>
      <w:r w:rsidRPr="002D10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61AC71" wp14:editId="3B21330F">
                <wp:simplePos x="0" y="0"/>
                <wp:positionH relativeFrom="page">
                  <wp:posOffset>359410</wp:posOffset>
                </wp:positionH>
                <wp:positionV relativeFrom="paragraph">
                  <wp:posOffset>160655</wp:posOffset>
                </wp:positionV>
                <wp:extent cx="1828800" cy="8890"/>
                <wp:effectExtent l="0" t="0" r="2540" b="381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8F02F" id="Прямоугольник 1" o:spid="_x0000_s1026" style="position:absolute;margin-left:28.3pt;margin-top:12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" fillcolor="black" stroked="f">
                <w10:wrap type="topAndBottom" anchorx="page"/>
              </v:rect>
            </w:pict>
          </mc:Fallback>
        </mc:AlternateContent>
      </w:r>
    </w:p>
    <w:p w14:paraId="75044A0D" w14:textId="77777777" w:rsidR="002D1096" w:rsidRPr="002D1096" w:rsidRDefault="002D1096" w:rsidP="002D1096">
      <w:pPr>
        <w:widowControl w:val="0"/>
        <w:autoSpaceDE w:val="0"/>
        <w:autoSpaceDN w:val="0"/>
        <w:spacing w:before="72" w:after="0" w:line="254" w:lineRule="auto"/>
        <w:ind w:left="246" w:right="797"/>
        <w:rPr>
          <w:rFonts w:ascii="Times New Roman" w:eastAsia="Times New Roman" w:hAnsi="Times New Roman" w:cs="Times New Roman"/>
          <w:sz w:val="20"/>
        </w:rPr>
      </w:pPr>
      <w:r w:rsidRPr="002D1096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2D1096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 части оформления), при этом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 xml:space="preserve">скорректированные характеристики результата </w:t>
      </w:r>
      <w:r w:rsidRPr="002D1096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предоставления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 xml:space="preserve">услуги </w:t>
      </w:r>
      <w:r w:rsidRPr="002D1096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должны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>быть не хуже</w:t>
      </w:r>
      <w:r w:rsidRPr="002D1096">
        <w:rPr>
          <w:rFonts w:ascii="Times New Roman" w:eastAsia="Times New Roman" w:hAnsi="Times New Roman" w:cs="Times New Roman"/>
          <w:b/>
          <w:i/>
          <w:spacing w:val="-16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>характеристик,</w:t>
      </w:r>
      <w:r w:rsidRPr="002D1096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>указанных</w:t>
      </w:r>
      <w:r w:rsidRPr="002D1096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2D1096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>пункте</w:t>
      </w:r>
      <w:r w:rsidRPr="002D1096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>2.2</w:t>
      </w:r>
      <w:r w:rsidRPr="002D1096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2D1096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pacing w:val="-3"/>
          <w:sz w:val="20"/>
        </w:rPr>
        <w:t>Технического</w:t>
      </w:r>
      <w:r w:rsidRPr="002D1096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pacing w:val="-3"/>
          <w:sz w:val="20"/>
        </w:rPr>
        <w:t>задания,</w:t>
      </w:r>
      <w:r w:rsidRPr="002D1096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>а</w:t>
      </w:r>
      <w:r w:rsidRPr="002D1096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>срок</w:t>
      </w:r>
      <w:r w:rsidRPr="002D1096">
        <w:rPr>
          <w:rFonts w:ascii="Times New Roman" w:eastAsia="Times New Roman" w:hAnsi="Times New Roman" w:cs="Times New Roman"/>
          <w:b/>
          <w:i/>
          <w:spacing w:val="-16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>завершения</w:t>
      </w:r>
      <w:r w:rsidRPr="002D1096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2D1096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>услуги должен</w:t>
      </w:r>
      <w:r w:rsidRPr="002D1096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2D1096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2D1096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2D1096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2D1096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pacing w:val="-3"/>
          <w:sz w:val="20"/>
        </w:rPr>
        <w:t>выполнения</w:t>
      </w:r>
      <w:r w:rsidRPr="002D1096">
        <w:rPr>
          <w:rFonts w:ascii="Times New Roman" w:eastAsia="Times New Roman" w:hAnsi="Times New Roman" w:cs="Times New Roman"/>
          <w:b/>
          <w:i/>
          <w:spacing w:val="-13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2D1096">
        <w:rPr>
          <w:rFonts w:ascii="Times New Roman" w:eastAsia="Times New Roman" w:hAnsi="Times New Roman" w:cs="Times New Roman"/>
          <w:b/>
          <w:i/>
          <w:spacing w:val="-12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2D1096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2D1096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2D1096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pacing w:val="-3"/>
          <w:sz w:val="20"/>
        </w:rPr>
        <w:t>разделе</w:t>
      </w:r>
      <w:r w:rsidRPr="002D1096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2D1096">
        <w:rPr>
          <w:rFonts w:ascii="Times New Roman" w:eastAsia="Times New Roman" w:hAnsi="Times New Roman" w:cs="Times New Roman"/>
          <w:b/>
          <w:i/>
          <w:spacing w:val="-14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2D1096">
        <w:rPr>
          <w:rFonts w:ascii="Times New Roman" w:eastAsia="Times New Roman" w:hAnsi="Times New Roman" w:cs="Times New Roman"/>
          <w:b/>
          <w:i/>
          <w:spacing w:val="-15"/>
          <w:sz w:val="20"/>
        </w:rPr>
        <w:t xml:space="preserve"> </w:t>
      </w:r>
      <w:r w:rsidRPr="002D1096">
        <w:rPr>
          <w:rFonts w:ascii="Times New Roman" w:eastAsia="Times New Roman" w:hAnsi="Times New Roman" w:cs="Times New Roman"/>
          <w:b/>
          <w:i/>
          <w:sz w:val="20"/>
        </w:rPr>
        <w:t xml:space="preserve">Технического </w:t>
      </w:r>
      <w:r w:rsidRPr="002D1096">
        <w:rPr>
          <w:rFonts w:ascii="Times New Roman" w:eastAsia="Times New Roman" w:hAnsi="Times New Roman" w:cs="Times New Roman"/>
          <w:b/>
          <w:i/>
          <w:spacing w:val="-3"/>
          <w:sz w:val="20"/>
        </w:rPr>
        <w:t>задания</w:t>
      </w:r>
      <w:r w:rsidRPr="002D1096">
        <w:rPr>
          <w:rFonts w:ascii="Times New Roman" w:eastAsia="Times New Roman" w:hAnsi="Times New Roman" w:cs="Times New Roman"/>
          <w:spacing w:val="-3"/>
          <w:sz w:val="20"/>
        </w:rPr>
        <w:t>.</w:t>
      </w:r>
    </w:p>
    <w:p w14:paraId="4099D00E" w14:textId="77777777" w:rsidR="002D1096" w:rsidRPr="002D1096" w:rsidRDefault="002D1096" w:rsidP="002D1096">
      <w:pPr>
        <w:widowControl w:val="0"/>
        <w:autoSpaceDE w:val="0"/>
        <w:autoSpaceDN w:val="0"/>
        <w:spacing w:after="0" w:line="254" w:lineRule="auto"/>
        <w:rPr>
          <w:rFonts w:ascii="Times New Roman" w:eastAsia="Times New Roman" w:hAnsi="Times New Roman" w:cs="Times New Roman"/>
          <w:sz w:val="20"/>
        </w:rPr>
        <w:sectPr w:rsidR="002D1096" w:rsidRPr="002D1096" w:rsidSect="00657B79">
          <w:pgSz w:w="11910" w:h="16840"/>
          <w:pgMar w:top="567" w:right="570" w:bottom="851" w:left="709" w:header="707" w:footer="0" w:gutter="0"/>
          <w:cols w:space="720"/>
        </w:sectPr>
      </w:pPr>
    </w:p>
    <w:p w14:paraId="67CF8253" w14:textId="77777777" w:rsidR="002D1096" w:rsidRPr="002D1096" w:rsidRDefault="002D1096" w:rsidP="002D1096">
      <w:pPr>
        <w:widowControl w:val="0"/>
        <w:numPr>
          <w:ilvl w:val="2"/>
          <w:numId w:val="4"/>
        </w:numPr>
        <w:tabs>
          <w:tab w:val="left" w:pos="3857"/>
        </w:tabs>
        <w:autoSpaceDE w:val="0"/>
        <w:autoSpaceDN w:val="0"/>
        <w:spacing w:after="0" w:line="240" w:lineRule="auto"/>
        <w:ind w:left="221"/>
        <w:jc w:val="center"/>
        <w:rPr>
          <w:rFonts w:ascii="Times New Roman" w:eastAsia="Times New Roman" w:hAnsi="Times New Roman" w:cs="Times New Roman"/>
          <w:b/>
        </w:rPr>
      </w:pPr>
      <w:r w:rsidRPr="002D1096">
        <w:rPr>
          <w:rFonts w:ascii="Times New Roman" w:eastAsia="Times New Roman" w:hAnsi="Times New Roman" w:cs="Times New Roman"/>
          <w:b/>
        </w:rPr>
        <w:lastRenderedPageBreak/>
        <w:t>Состав и содержание</w:t>
      </w:r>
      <w:r w:rsidRPr="002D1096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2D1096">
        <w:rPr>
          <w:rFonts w:ascii="Times New Roman" w:eastAsia="Times New Roman" w:hAnsi="Times New Roman" w:cs="Times New Roman"/>
          <w:b/>
        </w:rPr>
        <w:t>мероприятий</w:t>
      </w:r>
    </w:p>
    <w:p w14:paraId="1EC790CE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690B02D4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14:paraId="6678709B" w14:textId="77777777" w:rsidR="002D1096" w:rsidRPr="002D1096" w:rsidRDefault="002D1096" w:rsidP="002D109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TableNormal"/>
        <w:tblW w:w="9285" w:type="dxa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3643"/>
        <w:gridCol w:w="3247"/>
        <w:gridCol w:w="1784"/>
      </w:tblGrid>
      <w:tr w:rsidR="002D1096" w:rsidRPr="002D1096" w14:paraId="4281E518" w14:textId="77777777" w:rsidTr="002D1096">
        <w:trPr>
          <w:trHeight w:val="1401"/>
        </w:trPr>
        <w:tc>
          <w:tcPr>
            <w:tcW w:w="611" w:type="dxa"/>
          </w:tcPr>
          <w:p w14:paraId="3584D23C" w14:textId="77777777" w:rsidR="002D1096" w:rsidRPr="002D1096" w:rsidRDefault="002D1096" w:rsidP="002D1096">
            <w:pPr>
              <w:spacing w:before="1" w:line="276" w:lineRule="auto"/>
              <w:ind w:left="175" w:right="148" w:firstLine="48"/>
              <w:rPr>
                <w:rFonts w:ascii="Times New Roman" w:eastAsia="Times New Roman" w:hAnsi="Times New Roman" w:cs="Times New Roman"/>
                <w:b/>
              </w:rPr>
            </w:pPr>
            <w:r w:rsidRPr="002D1096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643" w:type="dxa"/>
          </w:tcPr>
          <w:p w14:paraId="43821F2A" w14:textId="77777777" w:rsidR="002D1096" w:rsidRPr="002D1096" w:rsidRDefault="002D1096" w:rsidP="002D1096">
            <w:pPr>
              <w:spacing w:before="1"/>
              <w:ind w:left="56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D1096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 w:rsidRPr="002D10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D1096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3247" w:type="dxa"/>
          </w:tcPr>
          <w:p w14:paraId="71F26027" w14:textId="77777777" w:rsidR="002D1096" w:rsidRPr="002D1096" w:rsidRDefault="002D1096" w:rsidP="002D1096">
            <w:pPr>
              <w:spacing w:before="1" w:line="276" w:lineRule="auto"/>
              <w:ind w:left="488" w:right="483" w:hanging="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2D1096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 количество календарных дней с даты подписания Договора)</w:t>
            </w:r>
          </w:p>
        </w:tc>
        <w:tc>
          <w:tcPr>
            <w:tcW w:w="1784" w:type="dxa"/>
          </w:tcPr>
          <w:p w14:paraId="7A5FA676" w14:textId="77777777" w:rsidR="002D1096" w:rsidRPr="002D1096" w:rsidRDefault="002D1096" w:rsidP="002D1096">
            <w:pPr>
              <w:spacing w:before="1" w:line="276" w:lineRule="auto"/>
              <w:ind w:left="425" w:right="399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D1096"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 w:rsidRPr="002D109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D1096"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2D1096" w:rsidRPr="002D1096" w14:paraId="0095ABFB" w14:textId="77777777" w:rsidTr="002D1096">
        <w:trPr>
          <w:trHeight w:val="505"/>
        </w:trPr>
        <w:tc>
          <w:tcPr>
            <w:tcW w:w="611" w:type="dxa"/>
          </w:tcPr>
          <w:p w14:paraId="0C3E96AC" w14:textId="77777777" w:rsidR="002D1096" w:rsidRPr="002D1096" w:rsidRDefault="002D1096" w:rsidP="002D1096">
            <w:pPr>
              <w:spacing w:before="1"/>
              <w:ind w:left="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1096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643" w:type="dxa"/>
          </w:tcPr>
          <w:p w14:paraId="58270CDD" w14:textId="77777777" w:rsidR="002D1096" w:rsidRPr="002D1096" w:rsidRDefault="002D1096" w:rsidP="002D1096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D1096">
              <w:rPr>
                <w:rFonts w:ascii="Times New Roman" w:eastAsia="Times New Roman" w:hAnsi="Times New Roman" w:cs="Times New Roman"/>
                <w:sz w:val="20"/>
                <w:lang w:val="ru-RU"/>
              </w:rPr>
              <w:t>Разработка комплекта КД на все модификации</w:t>
            </w:r>
          </w:p>
        </w:tc>
        <w:tc>
          <w:tcPr>
            <w:tcW w:w="3247" w:type="dxa"/>
          </w:tcPr>
          <w:p w14:paraId="6D2565F4" w14:textId="77777777" w:rsidR="002D1096" w:rsidRPr="002D1096" w:rsidRDefault="002D1096" w:rsidP="002D109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D1096">
              <w:rPr>
                <w:rFonts w:ascii="Times New Roman" w:eastAsia="Times New Roman" w:hAnsi="Times New Roman" w:cs="Times New Roman"/>
                <w:sz w:val="20"/>
              </w:rPr>
              <w:t>40</w:t>
            </w:r>
          </w:p>
        </w:tc>
        <w:tc>
          <w:tcPr>
            <w:tcW w:w="1784" w:type="dxa"/>
          </w:tcPr>
          <w:p w14:paraId="4EC54284" w14:textId="77777777" w:rsidR="002D1096" w:rsidRPr="002D1096" w:rsidRDefault="002D1096" w:rsidP="002D1096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2D1096">
              <w:rPr>
                <w:rFonts w:ascii="Times New Roman" w:eastAsia="Times New Roman" w:hAnsi="Times New Roman" w:cs="Times New Roman"/>
                <w:sz w:val="20"/>
                <w:lang w:val="ru-RU"/>
              </w:rPr>
              <w:t>Электронный вид: Комплект КД и 3</w:t>
            </w:r>
            <w:r w:rsidRPr="002D1096">
              <w:rPr>
                <w:rFonts w:ascii="Times New Roman" w:eastAsia="Times New Roman" w:hAnsi="Times New Roman" w:cs="Times New Roman"/>
                <w:sz w:val="20"/>
              </w:rPr>
              <w:t>D</w:t>
            </w:r>
            <w:r w:rsidRPr="002D1096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модели</w:t>
            </w:r>
          </w:p>
        </w:tc>
      </w:tr>
    </w:tbl>
    <w:p w14:paraId="6F8495DD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14:paraId="4C762051" w14:textId="77777777" w:rsidR="002D1096" w:rsidRPr="002D1096" w:rsidRDefault="002D1096" w:rsidP="002D1096">
      <w:pPr>
        <w:widowControl w:val="0"/>
        <w:numPr>
          <w:ilvl w:val="2"/>
          <w:numId w:val="4"/>
        </w:numPr>
        <w:tabs>
          <w:tab w:val="left" w:pos="3961"/>
        </w:tabs>
        <w:autoSpaceDE w:val="0"/>
        <w:autoSpaceDN w:val="0"/>
        <w:spacing w:after="0" w:line="240" w:lineRule="auto"/>
        <w:ind w:left="222" w:hanging="222"/>
        <w:jc w:val="center"/>
        <w:rPr>
          <w:rFonts w:ascii="Times New Roman" w:eastAsia="Times New Roman" w:hAnsi="Times New Roman" w:cs="Times New Roman"/>
          <w:b/>
        </w:rPr>
      </w:pPr>
      <w:r w:rsidRPr="002D1096">
        <w:rPr>
          <w:rFonts w:ascii="Times New Roman" w:eastAsia="Times New Roman" w:hAnsi="Times New Roman" w:cs="Times New Roman"/>
          <w:b/>
        </w:rPr>
        <w:t>Требования к результатам</w:t>
      </w:r>
      <w:r w:rsidRPr="002D1096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2D1096">
        <w:rPr>
          <w:rFonts w:ascii="Times New Roman" w:eastAsia="Times New Roman" w:hAnsi="Times New Roman" w:cs="Times New Roman"/>
          <w:b/>
        </w:rPr>
        <w:t>работ</w:t>
      </w:r>
    </w:p>
    <w:p w14:paraId="6AC2A5F4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8657C5F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8613694" w14:textId="77777777" w:rsidR="002D1096" w:rsidRPr="002D1096" w:rsidRDefault="002D1096" w:rsidP="002D1096">
      <w:pPr>
        <w:widowControl w:val="0"/>
        <w:autoSpaceDE w:val="0"/>
        <w:autoSpaceDN w:val="0"/>
        <w:spacing w:before="151" w:after="0" w:line="240" w:lineRule="auto"/>
        <w:ind w:left="812"/>
        <w:rPr>
          <w:rFonts w:ascii="Times New Roman" w:eastAsia="Times New Roman" w:hAnsi="Times New Roman" w:cs="Times New Roman"/>
          <w:i/>
        </w:rPr>
      </w:pPr>
      <w:r w:rsidRPr="002D1096">
        <w:rPr>
          <w:rFonts w:ascii="Times New Roman" w:eastAsia="Times New Roman" w:hAnsi="Times New Roman" w:cs="Times New Roman"/>
          <w:i/>
        </w:rPr>
        <w:t>В данном разделе указываются:</w:t>
      </w:r>
    </w:p>
    <w:p w14:paraId="4477C573" w14:textId="77777777" w:rsidR="002D1096" w:rsidRPr="002D1096" w:rsidRDefault="002D1096" w:rsidP="002D109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41DEA604" w14:textId="77777777" w:rsidR="002D1096" w:rsidRPr="002D1096" w:rsidRDefault="002D1096" w:rsidP="002D1096">
      <w:pPr>
        <w:widowControl w:val="0"/>
        <w:numPr>
          <w:ilvl w:val="0"/>
          <w:numId w:val="1"/>
        </w:numPr>
        <w:tabs>
          <w:tab w:val="left" w:pos="936"/>
        </w:tabs>
        <w:autoSpaceDE w:val="0"/>
        <w:autoSpaceDN w:val="0"/>
        <w:spacing w:before="1" w:after="0" w:line="276" w:lineRule="auto"/>
        <w:ind w:right="849" w:firstLine="566"/>
        <w:jc w:val="both"/>
        <w:rPr>
          <w:rFonts w:ascii="Times New Roman" w:eastAsia="Times New Roman" w:hAnsi="Times New Roman" w:cs="Times New Roman"/>
          <w:i/>
        </w:rPr>
      </w:pPr>
      <w:r w:rsidRPr="002D1096">
        <w:rPr>
          <w:rFonts w:ascii="Times New Roman" w:eastAsia="Times New Roman" w:hAnsi="Times New Roman" w:cs="Times New Roman"/>
          <w:i/>
        </w:rPr>
        <w:t>конечный</w:t>
      </w:r>
      <w:r w:rsidRPr="002D1096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2D1096">
        <w:rPr>
          <w:rFonts w:ascii="Times New Roman" w:eastAsia="Times New Roman" w:hAnsi="Times New Roman" w:cs="Times New Roman"/>
          <w:i/>
        </w:rPr>
        <w:t>результат</w:t>
      </w:r>
      <w:r w:rsidRPr="002D1096">
        <w:rPr>
          <w:rFonts w:ascii="Times New Roman" w:eastAsia="Times New Roman" w:hAnsi="Times New Roman" w:cs="Times New Roman"/>
          <w:i/>
          <w:spacing w:val="-11"/>
        </w:rPr>
        <w:t xml:space="preserve"> </w:t>
      </w:r>
      <w:r w:rsidRPr="002D1096">
        <w:rPr>
          <w:rFonts w:ascii="Times New Roman" w:eastAsia="Times New Roman" w:hAnsi="Times New Roman" w:cs="Times New Roman"/>
          <w:i/>
        </w:rPr>
        <w:t>предоставления</w:t>
      </w:r>
      <w:r w:rsidRPr="002D1096">
        <w:rPr>
          <w:rFonts w:ascii="Times New Roman" w:eastAsia="Times New Roman" w:hAnsi="Times New Roman" w:cs="Times New Roman"/>
          <w:i/>
          <w:spacing w:val="-9"/>
        </w:rPr>
        <w:t xml:space="preserve"> </w:t>
      </w:r>
      <w:r w:rsidRPr="002D1096">
        <w:rPr>
          <w:rFonts w:ascii="Times New Roman" w:eastAsia="Times New Roman" w:hAnsi="Times New Roman" w:cs="Times New Roman"/>
          <w:i/>
        </w:rPr>
        <w:t>услуги</w:t>
      </w:r>
      <w:r w:rsidRPr="002D1096">
        <w:rPr>
          <w:rFonts w:ascii="Times New Roman" w:eastAsia="Times New Roman" w:hAnsi="Times New Roman" w:cs="Times New Roman"/>
          <w:i/>
          <w:spacing w:val="-9"/>
        </w:rPr>
        <w:t>:</w:t>
      </w:r>
    </w:p>
    <w:p w14:paraId="1593CE1C" w14:textId="77777777" w:rsidR="002D1096" w:rsidRPr="002D1096" w:rsidRDefault="002D1096" w:rsidP="002D1096">
      <w:pPr>
        <w:widowControl w:val="0"/>
        <w:numPr>
          <w:ilvl w:val="0"/>
          <w:numId w:val="5"/>
        </w:numPr>
        <w:tabs>
          <w:tab w:val="left" w:pos="936"/>
        </w:tabs>
        <w:autoSpaceDE w:val="0"/>
        <w:autoSpaceDN w:val="0"/>
        <w:spacing w:before="1" w:after="0" w:line="276" w:lineRule="auto"/>
        <w:ind w:right="849"/>
        <w:jc w:val="both"/>
        <w:rPr>
          <w:rFonts w:ascii="Times New Roman" w:eastAsia="Times New Roman" w:hAnsi="Times New Roman" w:cs="Times New Roman"/>
          <w:i/>
        </w:rPr>
      </w:pPr>
      <w:r w:rsidRPr="002D1096">
        <w:rPr>
          <w:rFonts w:ascii="Times New Roman" w:eastAsia="Times New Roman" w:hAnsi="Times New Roman" w:cs="Times New Roman"/>
          <w:i/>
        </w:rPr>
        <w:t>Комплект документации (электронный вид в PDF)</w:t>
      </w:r>
    </w:p>
    <w:p w14:paraId="6256B5CD" w14:textId="77777777" w:rsidR="002D1096" w:rsidRPr="002D1096" w:rsidRDefault="002D1096" w:rsidP="002D1096">
      <w:pPr>
        <w:widowControl w:val="0"/>
        <w:numPr>
          <w:ilvl w:val="0"/>
          <w:numId w:val="5"/>
        </w:numPr>
        <w:tabs>
          <w:tab w:val="left" w:pos="936"/>
        </w:tabs>
        <w:autoSpaceDE w:val="0"/>
        <w:autoSpaceDN w:val="0"/>
        <w:spacing w:before="1" w:after="0" w:line="276" w:lineRule="auto"/>
        <w:ind w:right="849"/>
        <w:jc w:val="both"/>
        <w:rPr>
          <w:rFonts w:ascii="Times New Roman" w:eastAsia="Times New Roman" w:hAnsi="Times New Roman" w:cs="Times New Roman"/>
          <w:i/>
        </w:rPr>
      </w:pPr>
      <w:r w:rsidRPr="002D1096">
        <w:rPr>
          <w:rFonts w:ascii="Times New Roman" w:eastAsia="Times New Roman" w:hAnsi="Times New Roman" w:cs="Times New Roman"/>
          <w:i/>
        </w:rPr>
        <w:t>3D модели со всеми конфигурациями</w:t>
      </w:r>
    </w:p>
    <w:p w14:paraId="33896B11" w14:textId="77777777" w:rsidR="002D1096" w:rsidRPr="002D1096" w:rsidRDefault="002D1096" w:rsidP="002D1096">
      <w:pPr>
        <w:widowControl w:val="0"/>
        <w:numPr>
          <w:ilvl w:val="0"/>
          <w:numId w:val="1"/>
        </w:numPr>
        <w:tabs>
          <w:tab w:val="left" w:pos="1066"/>
        </w:tabs>
        <w:autoSpaceDE w:val="0"/>
        <w:autoSpaceDN w:val="0"/>
        <w:spacing w:before="200" w:after="0" w:line="276" w:lineRule="auto"/>
        <w:ind w:right="849" w:firstLine="566"/>
        <w:jc w:val="both"/>
        <w:rPr>
          <w:rFonts w:ascii="Times New Roman" w:eastAsia="Times New Roman" w:hAnsi="Times New Roman" w:cs="Times New Roman"/>
          <w:i/>
        </w:rPr>
      </w:pPr>
      <w:r w:rsidRPr="002D1096">
        <w:rPr>
          <w:rFonts w:ascii="Times New Roman" w:eastAsia="Times New Roman" w:hAnsi="Times New Roman" w:cs="Times New Roman"/>
          <w:i/>
        </w:rPr>
        <w:t>документы и материалы, передаваемые Исполнителем Заказчику по окончании выполнения мероприятий, связанных с предоставлением услуги (в том числе формат и количество экземпляров документов).</w:t>
      </w:r>
    </w:p>
    <w:p w14:paraId="39DD2CBD" w14:textId="7D0C6B57" w:rsidR="002D1096" w:rsidRPr="002D1096" w:rsidRDefault="002D1096" w:rsidP="002D1096">
      <w:pPr>
        <w:widowControl w:val="0"/>
        <w:numPr>
          <w:ilvl w:val="0"/>
          <w:numId w:val="1"/>
        </w:numPr>
        <w:tabs>
          <w:tab w:val="left" w:pos="1066"/>
        </w:tabs>
        <w:autoSpaceDE w:val="0"/>
        <w:autoSpaceDN w:val="0"/>
        <w:spacing w:before="200" w:after="0" w:line="276" w:lineRule="auto"/>
        <w:ind w:right="849" w:firstLine="566"/>
        <w:jc w:val="both"/>
        <w:rPr>
          <w:rFonts w:ascii="Times New Roman" w:eastAsia="Times New Roman" w:hAnsi="Times New Roman" w:cs="Times New Roman"/>
          <w:i/>
        </w:rPr>
      </w:pPr>
      <w:r w:rsidRPr="002D1096">
        <w:rPr>
          <w:rFonts w:ascii="Times New Roman" w:eastAsia="Times New Roman" w:hAnsi="Times New Roman" w:cs="Times New Roman"/>
          <w:i/>
        </w:rPr>
        <w:t>Акт выполненных работ</w:t>
      </w:r>
      <w:r>
        <w:rPr>
          <w:rFonts w:ascii="Times New Roman" w:eastAsia="Times New Roman" w:hAnsi="Times New Roman" w:cs="Times New Roman"/>
          <w:i/>
        </w:rPr>
        <w:t>,</w:t>
      </w:r>
      <w:r w:rsidRPr="002D1096">
        <w:rPr>
          <w:rFonts w:ascii="Times New Roman" w:eastAsia="Times New Roman" w:hAnsi="Times New Roman" w:cs="Times New Roman"/>
          <w:i/>
        </w:rPr>
        <w:t xml:space="preserve"> подписанный Исполнителем и заверенный Заказчиком услуги в 3 экземплярах.</w:t>
      </w:r>
    </w:p>
    <w:p w14:paraId="750A2606" w14:textId="77777777" w:rsidR="002D1096" w:rsidRPr="002D1096" w:rsidRDefault="002D1096" w:rsidP="002D10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14:paraId="6C6E7BB6" w14:textId="77777777" w:rsidR="00DD756C" w:rsidRDefault="00DD756C"/>
    <w:sectPr w:rsidR="00DD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0AD9"/>
    <w:multiLevelType w:val="hybridMultilevel"/>
    <w:tmpl w:val="CD98008C"/>
    <w:lvl w:ilvl="0" w:tplc="041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1E3920F1"/>
    <w:multiLevelType w:val="hybridMultilevel"/>
    <w:tmpl w:val="EE302D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C4405C"/>
    <w:multiLevelType w:val="hybridMultilevel"/>
    <w:tmpl w:val="A0B48F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0901A3"/>
    <w:multiLevelType w:val="multilevel"/>
    <w:tmpl w:val="0540A2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4" w15:restartNumberingAfterBreak="0">
    <w:nsid w:val="2CC8401D"/>
    <w:multiLevelType w:val="hybridMultilevel"/>
    <w:tmpl w:val="A75E74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F9357A0"/>
    <w:multiLevelType w:val="hybridMultilevel"/>
    <w:tmpl w:val="A93C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F66B0"/>
    <w:multiLevelType w:val="hybridMultilevel"/>
    <w:tmpl w:val="77300576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37951192"/>
    <w:multiLevelType w:val="hybridMultilevel"/>
    <w:tmpl w:val="A89AB0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A37058E"/>
    <w:multiLevelType w:val="multilevel"/>
    <w:tmpl w:val="7D441F18"/>
    <w:lvl w:ilvl="0">
      <w:start w:val="1"/>
      <w:numFmt w:val="decimal"/>
      <w:lvlText w:val="%1"/>
      <w:lvlJc w:val="left"/>
      <w:pPr>
        <w:ind w:left="123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4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7" w:hanging="421"/>
      </w:pPr>
      <w:rPr>
        <w:rFonts w:hint="default"/>
        <w:lang w:val="ru-RU" w:eastAsia="en-US" w:bidi="ar-SA"/>
      </w:rPr>
    </w:lvl>
  </w:abstractNum>
  <w:abstractNum w:abstractNumId="9" w15:restartNumberingAfterBreak="0">
    <w:nsid w:val="517C4E48"/>
    <w:multiLevelType w:val="multilevel"/>
    <w:tmpl w:val="B73031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6"/>
      <w:numFmt w:val="decimal"/>
      <w:lvlText w:val="%1.%2"/>
      <w:lvlJc w:val="left"/>
      <w:pPr>
        <w:ind w:left="802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  <w:sz w:val="22"/>
      </w:rPr>
    </w:lvl>
  </w:abstractNum>
  <w:abstractNum w:abstractNumId="10" w15:restartNumberingAfterBreak="0">
    <w:nsid w:val="52610EC1"/>
    <w:multiLevelType w:val="hybridMultilevel"/>
    <w:tmpl w:val="8DE2BF3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532E5E21"/>
    <w:multiLevelType w:val="multilevel"/>
    <w:tmpl w:val="784EBD00"/>
    <w:lvl w:ilvl="0">
      <w:start w:val="1"/>
      <w:numFmt w:val="decimal"/>
      <w:lvlText w:val="%1."/>
      <w:lvlJc w:val="left"/>
      <w:pPr>
        <w:ind w:left="644" w:hanging="360"/>
      </w:pPr>
      <w:rPr>
        <w:sz w:val="20"/>
        <w:szCs w:val="28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abstractNum w:abstractNumId="12" w15:restartNumberingAfterBreak="0">
    <w:nsid w:val="544C3D4B"/>
    <w:multiLevelType w:val="hybridMultilevel"/>
    <w:tmpl w:val="4FA6FE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14" w15:restartNumberingAfterBreak="0">
    <w:nsid w:val="5BDB2A23"/>
    <w:multiLevelType w:val="hybridMultilevel"/>
    <w:tmpl w:val="8984EE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7DB0EDB"/>
    <w:multiLevelType w:val="hybridMultilevel"/>
    <w:tmpl w:val="28A000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DD00910"/>
    <w:multiLevelType w:val="multilevel"/>
    <w:tmpl w:val="6860A42A"/>
    <w:lvl w:ilvl="0">
      <w:start w:val="2"/>
      <w:numFmt w:val="decimal"/>
      <w:lvlText w:val="%1"/>
      <w:lvlJc w:val="left"/>
      <w:pPr>
        <w:ind w:left="1187" w:hanging="3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7" w:hanging="375"/>
      </w:pPr>
      <w:rPr>
        <w:rFonts w:ascii="Times New Roman" w:eastAsia="Times New Roman" w:hAnsi="Times New Roman" w:cs="Times New Roman" w:hint="default"/>
        <w:i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1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1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2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5" w:hanging="375"/>
      </w:pPr>
      <w:rPr>
        <w:rFonts w:hint="default"/>
        <w:lang w:val="ru-RU" w:eastAsia="en-US" w:bidi="ar-SA"/>
      </w:rPr>
    </w:lvl>
  </w:abstractNum>
  <w:abstractNum w:abstractNumId="17" w15:restartNumberingAfterBreak="0">
    <w:nsid w:val="7D754C68"/>
    <w:multiLevelType w:val="hybridMultilevel"/>
    <w:tmpl w:val="7AC2EABC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13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15"/>
  </w:num>
  <w:num w:numId="13">
    <w:abstractNumId w:val="4"/>
  </w:num>
  <w:num w:numId="14">
    <w:abstractNumId w:val="12"/>
  </w:num>
  <w:num w:numId="15">
    <w:abstractNumId w:val="14"/>
  </w:num>
  <w:num w:numId="16">
    <w:abstractNumId w:val="5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2C"/>
    <w:rsid w:val="002D1096"/>
    <w:rsid w:val="008C6C2C"/>
    <w:rsid w:val="00D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E042"/>
  <w15:chartTrackingRefBased/>
  <w15:docId w15:val="{BE6B2BE7-6376-435F-8F47-874CACF5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10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D1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4261</Words>
  <Characters>24293</Characters>
  <Application>Microsoft Office Word</Application>
  <DocSecurity>0</DocSecurity>
  <Lines>202</Lines>
  <Paragraphs>56</Paragraphs>
  <ScaleCrop>false</ScaleCrop>
  <Company/>
  <LinksUpToDate>false</LinksUpToDate>
  <CharactersWithSpaces>28498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2020-09-03T08:28:00Z</dcterms:created>
  <dcterms:modified xsi:type="dcterms:W3CDTF">2020-09-03T08:33:00Z</dcterms:modified>
</cp:coreProperties>
</file>