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8" w:rsidRPr="00620D55" w:rsidRDefault="003E5D38" w:rsidP="003E5D38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hAnsi="Times New Roman"/>
          <w:b/>
        </w:rPr>
      </w:pPr>
      <w:r w:rsidRPr="00620D55">
        <w:rPr>
          <w:rFonts w:ascii="Times New Roman" w:hAnsi="Times New Roman"/>
          <w:b/>
        </w:rPr>
        <w:t>ТЕХНИЧЕСКОЕ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ЗАДАНИЕ</w:t>
      </w:r>
      <w:r w:rsidRPr="00620D55">
        <w:rPr>
          <w:rFonts w:ascii="Times New Roman" w:hAnsi="Times New Roman"/>
          <w:b/>
          <w:vertAlign w:val="superscript"/>
        </w:rPr>
        <w:t>3</w:t>
      </w: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hAnsi="Times New Roman"/>
          <w:i/>
          <w:sz w:val="24"/>
        </w:rPr>
      </w:pPr>
      <w:r w:rsidRPr="00620D55">
        <w:rPr>
          <w:rFonts w:ascii="Times New Roman" w:hAnsi="Times New Roman"/>
        </w:rPr>
        <w:br w:type="column"/>
      </w: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</w:rPr>
        <w:sectPr w:rsidR="003E5D38" w:rsidRPr="00620D55" w:rsidSect="00F13722">
          <w:pgSz w:w="11920" w:h="16850"/>
          <w:pgMar w:top="568" w:right="707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3E5D38" w:rsidRPr="00620D55" w:rsidRDefault="003E5D38" w:rsidP="003E5D38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i/>
          <w:sz w:val="12"/>
          <w:szCs w:val="28"/>
        </w:rPr>
      </w:pPr>
    </w:p>
    <w:p w:rsidR="003E5D38" w:rsidRDefault="003E5D38" w:rsidP="003E5D38">
      <w:pPr>
        <w:widowControl w:val="0"/>
        <w:autoSpaceDE w:val="0"/>
        <w:autoSpaceDN w:val="0"/>
        <w:spacing w:before="91" w:after="0" w:line="240" w:lineRule="auto"/>
        <w:ind w:left="3993" w:right="748" w:firstLine="261"/>
        <w:rPr>
          <w:rFonts w:ascii="Times New Roman" w:hAnsi="Times New Roman"/>
          <w:b/>
        </w:rPr>
      </w:pPr>
      <w:r w:rsidRPr="00620D55">
        <w:rPr>
          <w:rFonts w:ascii="Times New Roman" w:hAnsi="Times New Roman"/>
          <w:b/>
        </w:rPr>
        <w:t xml:space="preserve">на предоставление услуги </w:t>
      </w:r>
    </w:p>
    <w:p w:rsidR="003E5D38" w:rsidRPr="00620D55" w:rsidRDefault="003E5D38" w:rsidP="003E5D38">
      <w:pPr>
        <w:widowControl w:val="0"/>
        <w:autoSpaceDE w:val="0"/>
        <w:autoSpaceDN w:val="0"/>
        <w:spacing w:before="91" w:after="0" w:line="240" w:lineRule="auto"/>
        <w:ind w:left="709" w:right="748" w:hanging="135"/>
        <w:rPr>
          <w:rFonts w:ascii="Times New Roman" w:hAnsi="Times New Roman"/>
        </w:rPr>
      </w:pPr>
      <w:r w:rsidRPr="00A9033F">
        <w:rPr>
          <w:rFonts w:ascii="Times New Roman" w:hAnsi="Times New Roman"/>
          <w:i/>
        </w:rPr>
        <w:t>Разработка конструкторской документации блока контроля, управления и регистрации параметров технологического оборудования</w:t>
      </w:r>
      <w:r>
        <w:rPr>
          <w:rFonts w:ascii="Times New Roman" w:hAnsi="Times New Roman"/>
          <w:i/>
        </w:rPr>
        <w:t xml:space="preserve"> </w:t>
      </w:r>
      <w:r w:rsidRPr="004F652A">
        <w:rPr>
          <w:rFonts w:ascii="Times New Roman" w:hAnsi="Times New Roman"/>
          <w:i/>
        </w:rPr>
        <w:t>автоматизированного рабочего места оператора (АРМ-04).</w:t>
      </w:r>
    </w:p>
    <w:p w:rsidR="003E5D38" w:rsidRPr="00620D55" w:rsidRDefault="003E5D38" w:rsidP="003E5D38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16"/>
          <w:szCs w:val="28"/>
        </w:rPr>
      </w:pPr>
    </w:p>
    <w:p w:rsidR="003E5D38" w:rsidRPr="00620D55" w:rsidRDefault="003E5D38" w:rsidP="003E5D38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620D55">
        <w:rPr>
          <w:rFonts w:ascii="Times New Roman" w:hAnsi="Times New Roman"/>
          <w:b/>
        </w:rPr>
        <w:t>Общие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положения</w:t>
      </w:r>
    </w:p>
    <w:p w:rsidR="003E5D38" w:rsidRPr="00620D55" w:rsidRDefault="003E5D38" w:rsidP="003E5D38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данном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разделе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указываются:</w:t>
      </w:r>
    </w:p>
    <w:p w:rsidR="003E5D38" w:rsidRPr="00620D55" w:rsidRDefault="003E5D38" w:rsidP="003E5D38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i/>
          <w:sz w:val="12"/>
          <w:szCs w:val="28"/>
        </w:rPr>
      </w:pPr>
    </w:p>
    <w:p w:rsidR="003E5D38" w:rsidRDefault="003E5D38" w:rsidP="003E5D38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</w:rPr>
        <w:t>Полное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сокращенное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наименование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Заказчика.</w:t>
      </w:r>
    </w:p>
    <w:p w:rsidR="003E5D38" w:rsidRPr="003E5D38" w:rsidRDefault="003E5D38" w:rsidP="003E5D38">
      <w:pPr>
        <w:pStyle w:val="1"/>
        <w:suppressAutoHyphens/>
        <w:ind w:left="1742" w:right="25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Информация скрыта</w:t>
      </w:r>
      <w:bookmarkStart w:id="0" w:name="_GoBack"/>
      <w:bookmarkEnd w:id="0"/>
    </w:p>
    <w:p w:rsidR="003E5D38" w:rsidRDefault="003E5D38" w:rsidP="003E5D38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</w:rPr>
        <w:t>Конечна</w:t>
      </w:r>
      <w:proofErr w:type="gramStart"/>
      <w:r w:rsidRPr="00620D55">
        <w:rPr>
          <w:rFonts w:ascii="Times New Roman" w:hAnsi="Times New Roman"/>
          <w:i/>
        </w:rPr>
        <w:t>я(</w:t>
      </w:r>
      <w:proofErr w:type="spellStart"/>
      <w:proofErr w:type="gramEnd"/>
      <w:r w:rsidRPr="00620D55">
        <w:rPr>
          <w:rFonts w:ascii="Times New Roman" w:hAnsi="Times New Roman"/>
          <w:i/>
        </w:rPr>
        <w:t>ые</w:t>
      </w:r>
      <w:proofErr w:type="spellEnd"/>
      <w:r w:rsidRPr="00620D55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цель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(и)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получения услуги.</w:t>
      </w:r>
    </w:p>
    <w:p w:rsidR="003E5D38" w:rsidRPr="007E074E" w:rsidRDefault="003E5D38" w:rsidP="003E5D38">
      <w:pPr>
        <w:widowControl w:val="0"/>
        <w:autoSpaceDE w:val="0"/>
        <w:autoSpaceDN w:val="0"/>
        <w:spacing w:after="0" w:line="240" w:lineRule="auto"/>
        <w:ind w:left="709" w:right="250"/>
        <w:jc w:val="both"/>
        <w:rPr>
          <w:rFonts w:ascii="Times New Roman" w:hAnsi="Times New Roman"/>
          <w:i/>
        </w:rPr>
      </w:pPr>
      <w:r w:rsidRPr="007E074E">
        <w:rPr>
          <w:rFonts w:ascii="Times New Roman" w:hAnsi="Times New Roman"/>
          <w:i/>
        </w:rPr>
        <w:t xml:space="preserve">Создание масштабируемого комплекса контрольно-проверочной аппаратуры на основе алгоритмов самообучения для автоматизации качества </w:t>
      </w:r>
      <w:proofErr w:type="gramStart"/>
      <w:r w:rsidRPr="007E074E">
        <w:rPr>
          <w:rFonts w:ascii="Times New Roman" w:hAnsi="Times New Roman"/>
          <w:i/>
        </w:rPr>
        <w:t>контроля</w:t>
      </w:r>
      <w:proofErr w:type="gramEnd"/>
      <w:r w:rsidRPr="007E074E">
        <w:rPr>
          <w:rFonts w:ascii="Times New Roman" w:hAnsi="Times New Roman"/>
          <w:i/>
        </w:rPr>
        <w:t xml:space="preserve"> производимой продукции с возможностью автоматической перенастройки под диагностику заданного типа изделий в режиме реального времени.</w:t>
      </w:r>
    </w:p>
    <w:p w:rsidR="003E5D38" w:rsidRPr="007E074E" w:rsidRDefault="003E5D38" w:rsidP="003E5D38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hAnsi="Times New Roman"/>
          <w:i/>
        </w:rPr>
      </w:pPr>
      <w:r w:rsidRPr="007E074E">
        <w:rPr>
          <w:rFonts w:ascii="Times New Roman" w:hAnsi="Times New Roman"/>
          <w:i/>
          <w:spacing w:val="-3"/>
        </w:rPr>
        <w:t xml:space="preserve"> Объект, </w:t>
      </w:r>
      <w:r w:rsidRPr="007E074E">
        <w:rPr>
          <w:rFonts w:ascii="Times New Roman" w:hAnsi="Times New Roman"/>
          <w:i/>
          <w:spacing w:val="-2"/>
        </w:rPr>
        <w:t>на который направлено предоставление услуги.</w:t>
      </w:r>
    </w:p>
    <w:p w:rsidR="003E5D38" w:rsidRPr="007E074E" w:rsidRDefault="003E5D38" w:rsidP="003E5D38">
      <w:pPr>
        <w:widowControl w:val="0"/>
        <w:autoSpaceDE w:val="0"/>
        <w:autoSpaceDN w:val="0"/>
        <w:spacing w:after="0" w:line="240" w:lineRule="auto"/>
        <w:ind w:left="709" w:right="250"/>
        <w:jc w:val="both"/>
        <w:rPr>
          <w:rFonts w:ascii="Times New Roman" w:hAnsi="Times New Roman"/>
          <w:i/>
        </w:rPr>
      </w:pPr>
      <w:r w:rsidRPr="007E074E">
        <w:rPr>
          <w:rFonts w:ascii="Times New Roman" w:hAnsi="Times New Roman"/>
          <w:i/>
        </w:rPr>
        <w:t>Оснащение серийных производств электронной промышленности новыми комплексами контрольно-проверочной аппаратуры на основе искусственного интеллекта, выявляющими правильность электромонтажа и измеряющими функциональные параметры сложных технических изделий, их блоков, электронных плат</w:t>
      </w:r>
      <w:r w:rsidRPr="00C06FBC">
        <w:rPr>
          <w:rFonts w:ascii="Times New Roman" w:hAnsi="Times New Roman"/>
          <w:i/>
        </w:rPr>
        <w:t>.</w:t>
      </w:r>
    </w:p>
    <w:p w:rsidR="003E5D38" w:rsidRPr="00620D55" w:rsidRDefault="003E5D38" w:rsidP="003E5D38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hAnsi="Times New Roman"/>
          <w:i/>
        </w:rPr>
      </w:pPr>
    </w:p>
    <w:p w:rsidR="003E5D38" w:rsidRPr="00620D55" w:rsidRDefault="003E5D38" w:rsidP="003E5D38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620D55">
        <w:rPr>
          <w:rFonts w:ascii="Times New Roman" w:hAnsi="Times New Roman"/>
          <w:b/>
        </w:rPr>
        <w:t>Требования,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предъявляемые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Исполнителю</w:t>
      </w:r>
    </w:p>
    <w:p w:rsidR="003E5D38" w:rsidRPr="00620D55" w:rsidRDefault="003E5D38" w:rsidP="003E5D38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данном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разделе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указываются:</w:t>
      </w:r>
    </w:p>
    <w:p w:rsidR="003E5D38" w:rsidRPr="00620D55" w:rsidRDefault="003E5D38" w:rsidP="003E5D38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Pr="00EA5633" w:rsidRDefault="003E5D38" w:rsidP="003E5D38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  <w:spacing w:val="-3"/>
        </w:rPr>
        <w:t>Перечень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основных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мероприятий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2"/>
        </w:rPr>
        <w:t>в</w:t>
      </w:r>
      <w:r>
        <w:rPr>
          <w:rFonts w:ascii="Times New Roman" w:hAnsi="Times New Roman"/>
          <w:i/>
          <w:spacing w:val="-2"/>
        </w:rPr>
        <w:t xml:space="preserve"> </w:t>
      </w:r>
      <w:r w:rsidRPr="00620D55">
        <w:rPr>
          <w:rFonts w:ascii="Times New Roman" w:hAnsi="Times New Roman"/>
          <w:i/>
          <w:spacing w:val="-2"/>
        </w:rPr>
        <w:t>рамках</w:t>
      </w:r>
      <w:r>
        <w:rPr>
          <w:rFonts w:ascii="Times New Roman" w:hAnsi="Times New Roman"/>
          <w:i/>
          <w:spacing w:val="-2"/>
        </w:rPr>
        <w:t xml:space="preserve"> </w:t>
      </w:r>
      <w:r w:rsidRPr="00620D55">
        <w:rPr>
          <w:rFonts w:ascii="Times New Roman" w:hAnsi="Times New Roman"/>
          <w:i/>
          <w:spacing w:val="-2"/>
        </w:rPr>
        <w:t>предоставления</w:t>
      </w:r>
      <w:r>
        <w:rPr>
          <w:rFonts w:ascii="Times New Roman" w:hAnsi="Times New Roman"/>
          <w:i/>
          <w:spacing w:val="-2"/>
        </w:rPr>
        <w:t xml:space="preserve"> </w:t>
      </w:r>
      <w:r w:rsidRPr="00620D55">
        <w:rPr>
          <w:rFonts w:ascii="Times New Roman" w:hAnsi="Times New Roman"/>
          <w:i/>
          <w:spacing w:val="-2"/>
        </w:rPr>
        <w:t>услуги.</w:t>
      </w:r>
    </w:p>
    <w:p w:rsidR="003E5D38" w:rsidRPr="00620D55" w:rsidRDefault="003E5D38" w:rsidP="003E5D38">
      <w:pPr>
        <w:spacing w:line="235" w:lineRule="auto"/>
        <w:ind w:left="709"/>
        <w:jc w:val="both"/>
        <w:rPr>
          <w:rFonts w:ascii="Times New Roman" w:hAnsi="Times New Roman"/>
          <w:i/>
          <w:sz w:val="20"/>
          <w:szCs w:val="28"/>
        </w:rPr>
      </w:pPr>
      <w:r w:rsidRPr="00EA5633">
        <w:rPr>
          <w:rFonts w:ascii="Times New Roman" w:hAnsi="Times New Roman"/>
          <w:i/>
          <w:spacing w:val="-3"/>
        </w:rPr>
        <w:t>Разработка конструкторской документации блока контроля, управления и регистрации параметров технологического оборудования</w:t>
      </w:r>
      <w:r w:rsidRPr="00EA5633">
        <w:rPr>
          <w:iCs/>
        </w:rPr>
        <w:t>.</w:t>
      </w:r>
    </w:p>
    <w:p w:rsidR="003E5D38" w:rsidRDefault="003E5D38" w:rsidP="003E5D38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hAnsi="Times New Roman"/>
          <w:i/>
          <w:spacing w:val="-2"/>
        </w:rPr>
        <w:t>предоставления услуги (в зависимости от вида услуги –</w:t>
      </w:r>
      <w:r>
        <w:rPr>
          <w:rFonts w:ascii="Times New Roman" w:hAnsi="Times New Roman"/>
          <w:i/>
          <w:spacing w:val="-2"/>
        </w:rPr>
        <w:t xml:space="preserve"> </w:t>
      </w:r>
      <w:r w:rsidRPr="00620D55">
        <w:rPr>
          <w:rFonts w:ascii="Times New Roman" w:hAnsi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hAnsi="Times New Roman"/>
          <w:i/>
        </w:rPr>
        <w:t>технические характеристики, физическиесвойства</w:t>
      </w:r>
      <w:proofErr w:type="gramStart"/>
      <w:r w:rsidRPr="00620D55">
        <w:rPr>
          <w:rFonts w:ascii="Times New Roman" w:hAnsi="Times New Roman"/>
          <w:i/>
        </w:rPr>
        <w:t>,п</w:t>
      </w:r>
      <w:proofErr w:type="gramEnd"/>
      <w:r w:rsidRPr="00620D55">
        <w:rPr>
          <w:rFonts w:ascii="Times New Roman" w:hAnsi="Times New Roman"/>
          <w:i/>
        </w:rPr>
        <w:t>ериодактуальностирезультата,наличиесоответствияГОСТамит.п.).</w:t>
      </w:r>
    </w:p>
    <w:p w:rsidR="003E5D38" w:rsidRPr="00EA5633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2.2.1. Плата блока контроля, управления и регистрации параметров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 xml:space="preserve">предназначена </w:t>
      </w:r>
      <w:proofErr w:type="gramStart"/>
      <w:r w:rsidRPr="00EA5633">
        <w:rPr>
          <w:rFonts w:ascii="Times New Roman" w:hAnsi="Times New Roman"/>
          <w:i/>
          <w:spacing w:val="-1"/>
        </w:rPr>
        <w:t>для</w:t>
      </w:r>
      <w:proofErr w:type="gramEnd"/>
      <w:r w:rsidRPr="00EA5633">
        <w:rPr>
          <w:rFonts w:ascii="Times New Roman" w:hAnsi="Times New Roman"/>
          <w:i/>
          <w:spacing w:val="-1"/>
        </w:rPr>
        <w:t>:</w:t>
      </w:r>
    </w:p>
    <w:p w:rsidR="003E5D38" w:rsidRPr="00EA5633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приема от ЭВМ и выдача на технологическое оборудование команд управления;</w:t>
      </w:r>
    </w:p>
    <w:p w:rsidR="003E5D38" w:rsidRPr="00EA5633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приема донесений (квитанций) от технологического оборудования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и выдача их в ЭВМ;</w:t>
      </w:r>
    </w:p>
    <w:p w:rsidR="003E5D38" w:rsidRPr="00EA5633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выдачи напряжения электропитания на технологическое оборудование;</w:t>
      </w:r>
    </w:p>
    <w:p w:rsidR="003E5D38" w:rsidRPr="00EA5633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приема от технологического оборудования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и выдача в ЭВМ измерительной информации;</w:t>
      </w:r>
    </w:p>
    <w:p w:rsidR="003E5D38" w:rsidRPr="00EA5633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ведения внутренней шкалы времени;</w:t>
      </w:r>
    </w:p>
    <w:p w:rsidR="003E5D38" w:rsidRPr="00EA5633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выдачи сигналов временной синхронизации на технологическое оборудование и ЭВМ;</w:t>
      </w:r>
    </w:p>
    <w:p w:rsidR="003E5D38" w:rsidRDefault="003E5D38" w:rsidP="003E5D38">
      <w:pPr>
        <w:pStyle w:val="1"/>
        <w:ind w:left="1696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ведения архива событий с меткой времени.</w:t>
      </w:r>
    </w:p>
    <w:p w:rsidR="003E5D38" w:rsidRDefault="003E5D38" w:rsidP="003E5D38">
      <w:pPr>
        <w:ind w:left="1632" w:right="250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2.2.2. Плата блока контроля, управления и регистрации параметров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должна быть выполнена в виде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отдельной платы,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в виде одноплатного модуля размерами не более 483х133х300 мм.</w:t>
      </w:r>
    </w:p>
    <w:p w:rsidR="003E5D38" w:rsidRPr="00EA5633" w:rsidRDefault="003E5D38" w:rsidP="003E5D38">
      <w:pPr>
        <w:ind w:left="923" w:right="250" w:firstLine="709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2.2.3. Плата управления должна обеспечивать:</w:t>
      </w:r>
    </w:p>
    <w:p w:rsidR="003E5D38" w:rsidRPr="00EA5633" w:rsidRDefault="003E5D38" w:rsidP="003E5D38">
      <w:pPr>
        <w:ind w:left="1418" w:right="250" w:firstLine="709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Электропитание блока осуществляется от источника переменного электрического тока частотой (50 ± 1)  Гц напряжением (220 ± 22) В. Максимальная потребляемая мощность адаптера должна быть не более 12Вт</w:t>
      </w:r>
      <w:proofErr w:type="gramStart"/>
      <w:r w:rsidRPr="00EA5633">
        <w:rPr>
          <w:rFonts w:ascii="Times New Roman" w:hAnsi="Times New Roman"/>
          <w:i/>
          <w:spacing w:val="-1"/>
        </w:rPr>
        <w:t>.С</w:t>
      </w:r>
      <w:proofErr w:type="gramEnd"/>
      <w:r w:rsidRPr="00EA5633">
        <w:rPr>
          <w:rFonts w:ascii="Times New Roman" w:hAnsi="Times New Roman"/>
          <w:i/>
          <w:spacing w:val="-1"/>
        </w:rPr>
        <w:t>ила электрического тока, потребляемого блоком, должна быть не более 0,3 А при номинальном напряжении электропитания.</w:t>
      </w:r>
    </w:p>
    <w:p w:rsidR="003E5D38" w:rsidRPr="00EA5633" w:rsidRDefault="003E5D38" w:rsidP="003E5D38">
      <w:pPr>
        <w:ind w:left="1418" w:right="250" w:firstLine="709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вероятность безотказной работы за время 500 ч – 0,93.</w:t>
      </w:r>
    </w:p>
    <w:p w:rsidR="003E5D38" w:rsidRPr="00EA5633" w:rsidRDefault="003E5D38" w:rsidP="003E5D38">
      <w:pPr>
        <w:ind w:left="1276" w:right="250" w:firstLine="709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по условиям эксплуатации должно соответствовать требованиям группы 1.1 исполнения УХЛ по ГОСТ РВ 20.39.304 для стационарных отапливаемых помещений при следующих условиях: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lastRenderedPageBreak/>
        <w:t>рабочая повышенная температура окружающего воздуха – + 35</w:t>
      </w:r>
      <w:proofErr w:type="gramStart"/>
      <w:r w:rsidRPr="00EA5633">
        <w:rPr>
          <w:rFonts w:ascii="Times New Roman" w:hAnsi="Times New Roman"/>
          <w:i/>
          <w:spacing w:val="-1"/>
        </w:rPr>
        <w:t xml:space="preserve"> °С</w:t>
      </w:r>
      <w:proofErr w:type="gramEnd"/>
      <w:r w:rsidRPr="00EA5633">
        <w:rPr>
          <w:rFonts w:ascii="Times New Roman" w:hAnsi="Times New Roman"/>
          <w:i/>
          <w:spacing w:val="-1"/>
        </w:rPr>
        <w:t>;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рабочая пониженная температура окружающего воздуха – + 10 °С;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предельная повышенная температура окружающего воздуха – + 40 °С;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предельная пониженная температура окружающего воздуха – минус 20 °С;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относительная влажность воздуха 80 % при температуре окружающего воздуха +25</w:t>
      </w:r>
      <w:proofErr w:type="gramStart"/>
      <w:r w:rsidRPr="00EA5633">
        <w:rPr>
          <w:rFonts w:ascii="Times New Roman" w:hAnsi="Times New Roman"/>
          <w:i/>
          <w:spacing w:val="-1"/>
        </w:rPr>
        <w:t xml:space="preserve"> °С</w:t>
      </w:r>
      <w:proofErr w:type="gramEnd"/>
      <w:r w:rsidRPr="00EA5633">
        <w:rPr>
          <w:rFonts w:ascii="Times New Roman" w:hAnsi="Times New Roman"/>
          <w:i/>
          <w:spacing w:val="-1"/>
        </w:rPr>
        <w:t>;</w:t>
      </w:r>
      <w:r>
        <w:rPr>
          <w:rFonts w:ascii="Times New Roman" w:hAnsi="Times New Roman"/>
          <w:i/>
          <w:spacing w:val="-1"/>
        </w:rPr>
        <w:t xml:space="preserve"> </w:t>
      </w:r>
      <w:r w:rsidRPr="00EA5633">
        <w:rPr>
          <w:rFonts w:ascii="Times New Roman" w:hAnsi="Times New Roman"/>
          <w:i/>
          <w:spacing w:val="-1"/>
        </w:rPr>
        <w:t>атмосферное давление: от 84,0 до 106,7 кПа (от 630 до 800 мм рт. ст.).</w:t>
      </w:r>
    </w:p>
    <w:p w:rsidR="003E5D38" w:rsidRPr="00EA5633" w:rsidRDefault="003E5D38" w:rsidP="003E5D38">
      <w:pPr>
        <w:ind w:left="1276" w:right="250" w:firstLine="709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Средняя наработка блока должна быть не менее 10 000 часов. Проверка наработки на отказ осуществляется расчетным путем.</w:t>
      </w:r>
    </w:p>
    <w:p w:rsidR="003E5D38" w:rsidRPr="00EA5633" w:rsidRDefault="003E5D38" w:rsidP="003E5D38">
      <w:pPr>
        <w:ind w:left="1276" w:right="250" w:firstLine="709"/>
        <w:jc w:val="both"/>
        <w:rPr>
          <w:rFonts w:ascii="Times New Roman" w:hAnsi="Times New Roman"/>
          <w:i/>
          <w:spacing w:val="-1"/>
        </w:rPr>
      </w:pPr>
      <w:r w:rsidRPr="00EA5633">
        <w:rPr>
          <w:rFonts w:ascii="Times New Roman" w:hAnsi="Times New Roman"/>
          <w:i/>
          <w:spacing w:val="-1"/>
        </w:rPr>
        <w:t>- Ресурс блока должен быть не менее 5000 час в течени</w:t>
      </w:r>
      <w:proofErr w:type="gramStart"/>
      <w:r w:rsidRPr="00EA5633">
        <w:rPr>
          <w:rFonts w:ascii="Times New Roman" w:hAnsi="Times New Roman"/>
          <w:i/>
          <w:spacing w:val="-1"/>
        </w:rPr>
        <w:t>и</w:t>
      </w:r>
      <w:proofErr w:type="gramEnd"/>
      <w:r w:rsidRPr="00EA5633">
        <w:rPr>
          <w:rFonts w:ascii="Times New Roman" w:hAnsi="Times New Roman"/>
          <w:i/>
          <w:spacing w:val="-1"/>
        </w:rPr>
        <w:t xml:space="preserve"> срока службы 1 год.</w:t>
      </w:r>
    </w:p>
    <w:p w:rsidR="003E5D38" w:rsidRPr="00EA5633" w:rsidRDefault="003E5D38" w:rsidP="003E5D38">
      <w:pPr>
        <w:ind w:left="1276" w:right="250" w:firstLine="709"/>
        <w:jc w:val="both"/>
        <w:rPr>
          <w:rFonts w:ascii="Times New Roman" w:hAnsi="Times New Roman"/>
          <w:i/>
          <w:spacing w:val="-1"/>
        </w:rPr>
      </w:pPr>
      <w:bookmarkStart w:id="1" w:name="_Toc168892111"/>
      <w:bookmarkStart w:id="2" w:name="_Toc321224528"/>
      <w:r w:rsidRPr="00EA5633">
        <w:rPr>
          <w:rFonts w:ascii="Times New Roman" w:hAnsi="Times New Roman"/>
          <w:i/>
          <w:spacing w:val="-1"/>
        </w:rPr>
        <w:t>- Меры защиты от статического электричества при изготовлении и эксплуатации – по ГОСТ 12.4.124-83, ОСТ 92-1615-2013.</w:t>
      </w:r>
      <w:bookmarkEnd w:id="1"/>
      <w:bookmarkEnd w:id="2"/>
    </w:p>
    <w:p w:rsidR="003E5D38" w:rsidRPr="00620D55" w:rsidRDefault="003E5D38" w:rsidP="003E5D38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  <w:spacing w:val="-3"/>
        </w:rPr>
        <w:t>Наличие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у Исполнителя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разрешительных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2"/>
        </w:rPr>
        <w:t>документов</w:t>
      </w:r>
      <w:r>
        <w:rPr>
          <w:rFonts w:ascii="Times New Roman" w:hAnsi="Times New Roman"/>
          <w:i/>
          <w:spacing w:val="-2"/>
        </w:rPr>
        <w:t xml:space="preserve"> </w:t>
      </w:r>
      <w:r w:rsidRPr="00620D55">
        <w:rPr>
          <w:rFonts w:ascii="Times New Roman" w:hAnsi="Times New Roman"/>
          <w:i/>
          <w:spacing w:val="-2"/>
        </w:rPr>
        <w:t>(при</w:t>
      </w:r>
      <w:r>
        <w:rPr>
          <w:rFonts w:ascii="Times New Roman" w:hAnsi="Times New Roman"/>
          <w:i/>
          <w:spacing w:val="-2"/>
        </w:rPr>
        <w:t xml:space="preserve"> </w:t>
      </w:r>
      <w:r w:rsidRPr="00620D55">
        <w:rPr>
          <w:rFonts w:ascii="Times New Roman" w:hAnsi="Times New Roman"/>
          <w:i/>
          <w:spacing w:val="-2"/>
        </w:rPr>
        <w:t>необходимости).</w:t>
      </w:r>
    </w:p>
    <w:p w:rsidR="003E5D38" w:rsidRPr="00620D55" w:rsidRDefault="003E5D38" w:rsidP="003E5D38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Pr="00620D55" w:rsidRDefault="003E5D38" w:rsidP="003E5D38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  <w:spacing w:val="-4"/>
        </w:rPr>
        <w:t>Наличие</w:t>
      </w:r>
      <w:r>
        <w:rPr>
          <w:rFonts w:ascii="Times New Roman" w:hAnsi="Times New Roman"/>
          <w:i/>
          <w:spacing w:val="-4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у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Исполнителя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оборудования,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инструментов,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программного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обеспечения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и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т.д.,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  <w:spacing w:val="-3"/>
        </w:rPr>
        <w:t>необходимых</w:t>
      </w:r>
      <w:r>
        <w:rPr>
          <w:rFonts w:ascii="Times New Roman" w:hAnsi="Times New Roman"/>
          <w:i/>
          <w:spacing w:val="-3"/>
        </w:rPr>
        <w:t xml:space="preserve"> </w:t>
      </w:r>
      <w:r w:rsidRPr="00620D55">
        <w:rPr>
          <w:rFonts w:ascii="Times New Roman" w:hAnsi="Times New Roman"/>
          <w:i/>
        </w:rPr>
        <w:t>для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достижения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качественного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результата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услуг</w:t>
      </w:r>
      <w:proofErr w:type="gramStart"/>
      <w:r w:rsidRPr="00620D55">
        <w:rPr>
          <w:rFonts w:ascii="Times New Roman" w:hAnsi="Times New Roman"/>
          <w:i/>
        </w:rPr>
        <w:t>и(</w:t>
      </w:r>
      <w:proofErr w:type="gramEnd"/>
      <w:r w:rsidRPr="00620D55">
        <w:rPr>
          <w:rFonts w:ascii="Times New Roman" w:hAnsi="Times New Roman"/>
          <w:i/>
        </w:rPr>
        <w:t>при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необходимости).</w:t>
      </w: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3E5D38" w:rsidRPr="00620D55" w:rsidRDefault="003E5D38" w:rsidP="003E5D38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620D55">
        <w:rPr>
          <w:rFonts w:ascii="Times New Roman" w:hAnsi="Times New Roman"/>
          <w:b/>
        </w:rPr>
        <w:t>Предоставляемые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Исполнителю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Заказчиком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документы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и материалы</w:t>
      </w:r>
    </w:p>
    <w:p w:rsidR="003E5D38" w:rsidRPr="00620D55" w:rsidRDefault="003E5D38" w:rsidP="003E5D38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данном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разделе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указывается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перечень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документов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материалов,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которые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Заказчик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может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предоставить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Исполнителю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для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достижения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качественного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результата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услуги.</w:t>
      </w: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tbl>
      <w:tblPr>
        <w:tblW w:w="107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980"/>
        <w:gridCol w:w="3372"/>
        <w:gridCol w:w="2495"/>
      </w:tblGrid>
      <w:tr w:rsidR="003E5D38" w:rsidRPr="00A96966" w:rsidTr="00601B33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Pr="00A96966" w:rsidRDefault="003E5D38" w:rsidP="00601B33">
            <w:pPr>
              <w:widowControl w:val="0"/>
              <w:autoSpaceDE w:val="0"/>
              <w:autoSpaceDN w:val="0"/>
              <w:spacing w:before="3" w:after="0" w:line="240" w:lineRule="auto"/>
              <w:ind w:left="90"/>
              <w:rPr>
                <w:rFonts w:ascii="Times New Roman" w:hAnsi="Times New Roman"/>
                <w:b/>
                <w:lang w:val="en-US"/>
              </w:rPr>
            </w:pPr>
            <w:r w:rsidRPr="00A96966">
              <w:rPr>
                <w:rFonts w:ascii="Times New Roman" w:hAnsi="Times New Roman"/>
                <w:b/>
                <w:lang w:val="en-US"/>
              </w:rPr>
              <w:t>№п/п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Pr="00A96966" w:rsidRDefault="003E5D38" w:rsidP="00601B33">
            <w:pPr>
              <w:widowControl w:val="0"/>
              <w:autoSpaceDE w:val="0"/>
              <w:autoSpaceDN w:val="0"/>
              <w:spacing w:before="1" w:after="0" w:line="240" w:lineRule="auto"/>
              <w:ind w:left="56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6966">
              <w:rPr>
                <w:rFonts w:ascii="Times New Roman" w:hAnsi="Times New Roman"/>
                <w:b/>
                <w:lang w:val="en-US"/>
              </w:rPr>
              <w:t>Наименование</w:t>
            </w:r>
            <w:proofErr w:type="spellEnd"/>
            <w:r w:rsidRPr="00A969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6966">
              <w:rPr>
                <w:rFonts w:ascii="Times New Roman" w:hAnsi="Times New Roman"/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Pr="00A96966" w:rsidRDefault="003E5D38" w:rsidP="00601B33">
            <w:pPr>
              <w:widowControl w:val="0"/>
              <w:autoSpaceDE w:val="0"/>
              <w:autoSpaceDN w:val="0"/>
              <w:spacing w:before="3" w:after="0" w:line="276" w:lineRule="auto"/>
              <w:ind w:left="81" w:right="499"/>
              <w:jc w:val="center"/>
              <w:rPr>
                <w:rFonts w:ascii="Times New Roman" w:hAnsi="Times New Roman"/>
                <w:b/>
              </w:rPr>
            </w:pPr>
            <w:r w:rsidRPr="00A96966">
              <w:rPr>
                <w:rFonts w:ascii="Times New Roman" w:hAnsi="Times New Roman"/>
                <w:b/>
              </w:rPr>
              <w:t>Период выполнения (указывается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96966">
              <w:rPr>
                <w:rFonts w:ascii="Times New Roman" w:hAnsi="Times New Roman"/>
                <w:b/>
              </w:rPr>
              <w:t xml:space="preserve">количество календарных дней </w:t>
            </w:r>
            <w:proofErr w:type="gramStart"/>
            <w:r w:rsidRPr="00A96966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96966">
              <w:rPr>
                <w:rFonts w:ascii="Times New Roman" w:hAnsi="Times New Roman"/>
                <w:b/>
              </w:rPr>
              <w:t>даты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96966">
              <w:rPr>
                <w:rFonts w:ascii="Times New Roman" w:hAnsi="Times New Roman"/>
                <w:b/>
              </w:rPr>
              <w:t>подписания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A96966">
              <w:rPr>
                <w:rFonts w:ascii="Times New Roman" w:hAnsi="Times New Roman"/>
                <w:b/>
              </w:rPr>
              <w:t>Договора)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Pr="00A96966" w:rsidRDefault="003E5D38" w:rsidP="00601B33">
            <w:pPr>
              <w:widowControl w:val="0"/>
              <w:autoSpaceDE w:val="0"/>
              <w:autoSpaceDN w:val="0"/>
              <w:spacing w:before="3" w:after="0" w:line="276" w:lineRule="auto"/>
              <w:ind w:left="199" w:right="34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6966">
              <w:rPr>
                <w:rFonts w:ascii="Times New Roman" w:hAnsi="Times New Roman"/>
                <w:b/>
                <w:lang w:val="en-US"/>
              </w:rPr>
              <w:t>Форма</w:t>
            </w:r>
            <w:proofErr w:type="spellEnd"/>
            <w:r w:rsidRPr="00A96966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A96966">
              <w:rPr>
                <w:rFonts w:ascii="Times New Roman" w:hAnsi="Times New Roman"/>
                <w:b/>
                <w:lang w:val="en-US"/>
              </w:rPr>
              <w:t>результата</w:t>
            </w:r>
            <w:proofErr w:type="spellEnd"/>
          </w:p>
        </w:tc>
      </w:tr>
      <w:tr w:rsidR="003E5D38" w:rsidRPr="00A96966" w:rsidTr="00601B33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Pr="00A96966" w:rsidRDefault="003E5D38" w:rsidP="00601B33">
            <w:pPr>
              <w:widowControl w:val="0"/>
              <w:autoSpaceDE w:val="0"/>
              <w:autoSpaceDN w:val="0"/>
              <w:spacing w:before="1" w:after="0" w:line="250" w:lineRule="exact"/>
              <w:ind w:left="21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6966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Pr="00A96966" w:rsidRDefault="003E5D38" w:rsidP="00601B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6966">
              <w:rPr>
                <w:rFonts w:ascii="Times New Roman" w:hAnsi="Times New Roman"/>
                <w:i/>
                <w:spacing w:val="-3"/>
              </w:rPr>
              <w:t>Разработка конструкторской документации блока контроля, управления и регистрации параметров технологического оборудования автоматизированного рабочего места оператора (АРМ 04).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</w:rPr>
            </w:pP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</w:rPr>
            </w:pP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</w:rPr>
            </w:pP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</w:rPr>
            </w:pP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</w:rPr>
            </w:pP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</w:rPr>
            </w:pPr>
          </w:p>
          <w:p w:rsidR="003E5D38" w:rsidRPr="00A96966" w:rsidRDefault="003E5D38" w:rsidP="00601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966">
              <w:rPr>
                <w:rFonts w:ascii="Times New Roman" w:hAnsi="Times New Roman"/>
                <w:i/>
                <w:spacing w:val="-3"/>
              </w:rPr>
              <w:t>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8" w:rsidRPr="00F13722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i/>
                <w:color w:val="0000FF"/>
              </w:rPr>
            </w:pPr>
            <w:r w:rsidRPr="00F13722">
              <w:rPr>
                <w:i/>
                <w:color w:val="0000FF"/>
              </w:rPr>
              <w:t>1.Спецификация блока.</w:t>
            </w:r>
          </w:p>
          <w:p w:rsidR="003E5D38" w:rsidRPr="00F13722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 w:rsidRPr="00F13722">
              <w:rPr>
                <w:i/>
                <w:color w:val="0000FF"/>
              </w:rPr>
              <w:t>2.Сборочный чертеж блока (</w:t>
            </w:r>
            <w:proofErr w:type="gramStart"/>
            <w:r w:rsidRPr="00F13722">
              <w:rPr>
                <w:i/>
                <w:color w:val="0000FF"/>
              </w:rPr>
              <w:t>СБ</w:t>
            </w:r>
            <w:proofErr w:type="gramEnd"/>
            <w:r w:rsidRPr="00F13722">
              <w:rPr>
                <w:i/>
                <w:color w:val="0000FF"/>
              </w:rPr>
              <w:t>).</w:t>
            </w: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 w:rsidRPr="00F13722">
              <w:rPr>
                <w:rFonts w:ascii="Times New Roman" w:hAnsi="Times New Roman"/>
                <w:color w:val="0000FF"/>
                <w:sz w:val="20"/>
              </w:rPr>
              <w:t>3. Схема электрическая принципиальная блока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(Э3).</w:t>
            </w: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4. Спецификация платы.</w:t>
            </w: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5. Чертежи сборочных единиц блока.</w:t>
            </w: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6. Сборочный чертеж платы.</w:t>
            </w: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7. Таблица проверки монтажа (ТБ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</w:rPr>
              <w:t>).</w:t>
            </w: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8. Данные о результатах проектирования печатных плат.</w:t>
            </w:r>
          </w:p>
          <w:p w:rsidR="003E5D38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9. Данные фотошаблона.</w:t>
            </w:r>
          </w:p>
          <w:p w:rsidR="003E5D38" w:rsidRPr="00F13722" w:rsidRDefault="003E5D38" w:rsidP="00601B33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10. Данные сверления.</w:t>
            </w:r>
          </w:p>
        </w:tc>
      </w:tr>
    </w:tbl>
    <w:p w:rsidR="003E5D38" w:rsidRPr="00620D55" w:rsidRDefault="003E5D38" w:rsidP="003E5D38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</w:rPr>
        <w:t>Заполнение данной таблицы является основой к формированию Календарного плана и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является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обязательным</w:t>
      </w:r>
    </w:p>
    <w:p w:rsidR="003E5D38" w:rsidRPr="00620D55" w:rsidRDefault="003E5D38" w:rsidP="003E5D38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3175" r="254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3E5D38" w:rsidRPr="00620D55" w:rsidRDefault="003E5D38" w:rsidP="003E5D38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hAnsi="Times New Roman"/>
          <w:sz w:val="20"/>
        </w:rPr>
      </w:pPr>
      <w:proofErr w:type="gramStart"/>
      <w:r w:rsidRPr="00620D55">
        <w:rPr>
          <w:rFonts w:ascii="Times New Roman" w:hAnsi="Times New Roman"/>
          <w:sz w:val="20"/>
          <w:vertAlign w:val="superscript"/>
        </w:rPr>
        <w:t>3</w:t>
      </w:r>
      <w:r w:rsidRPr="00620D55">
        <w:rPr>
          <w:rFonts w:ascii="Times New Roman" w:hAnsi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hAnsi="Times New Roman"/>
          <w:sz w:val="20"/>
        </w:rPr>
        <w:t xml:space="preserve"> </w:t>
      </w:r>
      <w:r w:rsidRPr="00620D55">
        <w:rPr>
          <w:rFonts w:ascii="Times New Roman" w:hAnsi="Times New Roman"/>
          <w:sz w:val="20"/>
        </w:rPr>
        <w:t xml:space="preserve">части оформления), при этом </w:t>
      </w:r>
      <w:r w:rsidRPr="00620D55">
        <w:rPr>
          <w:rFonts w:ascii="Times New Roman" w:hAnsi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исполнения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услуги</w:t>
      </w:r>
      <w:r w:rsidRPr="00620D55">
        <w:rPr>
          <w:rFonts w:ascii="Times New Roman" w:hAnsi="Times New Roman"/>
          <w:b/>
          <w:i/>
          <w:sz w:val="20"/>
        </w:rPr>
        <w:tab/>
        <w:t>должен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быть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не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позднее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срока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выполнения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последнего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мероприятия,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указанного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в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разделе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4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исходного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Технического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620D55">
        <w:rPr>
          <w:rFonts w:ascii="Times New Roman" w:hAnsi="Times New Roman"/>
          <w:b/>
          <w:i/>
          <w:sz w:val="20"/>
        </w:rPr>
        <w:t>задания</w:t>
      </w:r>
      <w:r w:rsidRPr="00620D55">
        <w:rPr>
          <w:rFonts w:ascii="Times New Roman" w:hAnsi="Times New Roman"/>
          <w:sz w:val="20"/>
        </w:rPr>
        <w:t>.</w:t>
      </w:r>
      <w:proofErr w:type="gramEnd"/>
    </w:p>
    <w:p w:rsidR="003E5D38" w:rsidRPr="00620D55" w:rsidRDefault="003E5D38" w:rsidP="003E5D38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0"/>
        </w:rPr>
        <w:sectPr w:rsidR="003E5D38" w:rsidRPr="00620D55" w:rsidSect="002D2097">
          <w:type w:val="continuous"/>
          <w:pgSz w:w="11920" w:h="16850"/>
          <w:pgMar w:top="709" w:right="707" w:bottom="280" w:left="200" w:header="720" w:footer="720" w:gutter="0"/>
          <w:cols w:space="720"/>
        </w:sectPr>
      </w:pPr>
    </w:p>
    <w:p w:rsidR="003E5D38" w:rsidRPr="00620D55" w:rsidRDefault="003E5D38" w:rsidP="003E5D38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</w:t>
      </w:r>
      <w:r w:rsidRPr="00620D55">
        <w:rPr>
          <w:rFonts w:ascii="Times New Roman" w:hAnsi="Times New Roman"/>
          <w:b/>
        </w:rPr>
        <w:t>Требования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результатам</w:t>
      </w:r>
      <w:r>
        <w:rPr>
          <w:rFonts w:ascii="Times New Roman" w:hAnsi="Times New Roman"/>
          <w:b/>
        </w:rPr>
        <w:t xml:space="preserve"> </w:t>
      </w:r>
      <w:r w:rsidRPr="00620D55">
        <w:rPr>
          <w:rFonts w:ascii="Times New Roman" w:hAnsi="Times New Roman"/>
          <w:b/>
        </w:rPr>
        <w:t>работ</w:t>
      </w:r>
    </w:p>
    <w:p w:rsidR="003E5D38" w:rsidRPr="00620D55" w:rsidRDefault="003E5D38" w:rsidP="003E5D38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b/>
          <w:sz w:val="23"/>
          <w:szCs w:val="28"/>
        </w:rPr>
      </w:pP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hAnsi="Times New Roman"/>
          <w:i/>
        </w:rPr>
      </w:pPr>
      <w:r w:rsidRPr="00620D55"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данном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разделе</w:t>
      </w:r>
      <w:r>
        <w:rPr>
          <w:rFonts w:ascii="Times New Roman" w:hAnsi="Times New Roman"/>
          <w:i/>
        </w:rPr>
        <w:t xml:space="preserve"> </w:t>
      </w:r>
      <w:r w:rsidRPr="00620D55">
        <w:rPr>
          <w:rFonts w:ascii="Times New Roman" w:hAnsi="Times New Roman"/>
          <w:i/>
        </w:rPr>
        <w:t>указываются:</w:t>
      </w:r>
    </w:p>
    <w:p w:rsidR="003E5D38" w:rsidRPr="00620D55" w:rsidRDefault="003E5D38" w:rsidP="003E5D38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i/>
          <w:szCs w:val="28"/>
        </w:rPr>
      </w:pP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i/>
          <w:color w:val="0000FF"/>
        </w:rPr>
      </w:pPr>
      <w:r w:rsidRPr="0098625C">
        <w:rPr>
          <w:rFonts w:ascii="Times New Roman" w:hAnsi="Times New Roman"/>
          <w:i/>
        </w:rPr>
        <w:t xml:space="preserve">По завершении работ Исполнитель передает </w:t>
      </w:r>
      <w:r w:rsidRPr="00F13722">
        <w:rPr>
          <w:rFonts w:ascii="Times New Roman" w:hAnsi="Times New Roman"/>
          <w:i/>
          <w:color w:val="0000FF"/>
        </w:rPr>
        <w:t xml:space="preserve">Заказчику полный комплект КД </w:t>
      </w:r>
      <w:r w:rsidRPr="00F13722">
        <w:rPr>
          <w:rFonts w:ascii="Times New Roman" w:hAnsi="Times New Roman"/>
          <w:i/>
          <w:color w:val="0000FF"/>
          <w:spacing w:val="-3"/>
        </w:rPr>
        <w:t>блока контроля, управления и регистрации параметров технологического оборудования автоматизированного рабочего места оператора (АРМ 04) в составе:</w:t>
      </w:r>
      <w:r w:rsidRPr="00F13722">
        <w:rPr>
          <w:i/>
          <w:color w:val="0000FF"/>
        </w:rPr>
        <w:t xml:space="preserve"> 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i/>
          <w:color w:val="0000FF"/>
        </w:rPr>
      </w:pPr>
      <w:r w:rsidRPr="00F13722">
        <w:rPr>
          <w:i/>
          <w:color w:val="0000FF"/>
        </w:rPr>
        <w:t>1.Спецификация блока.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i/>
          <w:color w:val="0000FF"/>
        </w:rPr>
        <w:t>2.Сборочный чертеж блока (</w:t>
      </w:r>
      <w:proofErr w:type="gramStart"/>
      <w:r w:rsidRPr="00F13722">
        <w:rPr>
          <w:i/>
          <w:color w:val="0000FF"/>
        </w:rPr>
        <w:t>СБ</w:t>
      </w:r>
      <w:proofErr w:type="gramEnd"/>
      <w:r w:rsidRPr="00F13722">
        <w:rPr>
          <w:i/>
          <w:color w:val="0000FF"/>
        </w:rPr>
        <w:t>).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rFonts w:ascii="Times New Roman" w:hAnsi="Times New Roman"/>
          <w:color w:val="0000FF"/>
          <w:sz w:val="20"/>
        </w:rPr>
        <w:t>3. Схема электрическая принципиальная блока (Э3).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rFonts w:ascii="Times New Roman" w:hAnsi="Times New Roman"/>
          <w:color w:val="0000FF"/>
          <w:sz w:val="20"/>
        </w:rPr>
        <w:t>4. Спецификация платы.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rFonts w:ascii="Times New Roman" w:hAnsi="Times New Roman"/>
          <w:color w:val="0000FF"/>
          <w:sz w:val="20"/>
        </w:rPr>
        <w:t>5. Чертежи сборочных единиц блока.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rFonts w:ascii="Times New Roman" w:hAnsi="Times New Roman"/>
          <w:color w:val="0000FF"/>
          <w:sz w:val="20"/>
        </w:rPr>
        <w:t>6. Сборочный чертеж платы.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rFonts w:ascii="Times New Roman" w:hAnsi="Times New Roman"/>
          <w:color w:val="0000FF"/>
          <w:sz w:val="20"/>
        </w:rPr>
        <w:t>7. Таблица проверки монтажа (ТБ</w:t>
      </w:r>
      <w:proofErr w:type="gramStart"/>
      <w:r w:rsidRPr="00F13722">
        <w:rPr>
          <w:rFonts w:ascii="Times New Roman" w:hAnsi="Times New Roman"/>
          <w:color w:val="0000FF"/>
          <w:sz w:val="20"/>
        </w:rPr>
        <w:t>1</w:t>
      </w:r>
      <w:proofErr w:type="gramEnd"/>
      <w:r w:rsidRPr="00F13722">
        <w:rPr>
          <w:rFonts w:ascii="Times New Roman" w:hAnsi="Times New Roman"/>
          <w:color w:val="0000FF"/>
          <w:sz w:val="20"/>
        </w:rPr>
        <w:t>).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rFonts w:ascii="Times New Roman" w:hAnsi="Times New Roman"/>
          <w:color w:val="0000FF"/>
          <w:sz w:val="20"/>
        </w:rPr>
        <w:t>8. Данные о результатах проектирования печатных плат.</w:t>
      </w:r>
    </w:p>
    <w:p w:rsidR="003E5D38" w:rsidRPr="00F13722" w:rsidRDefault="003E5D38" w:rsidP="003E5D38">
      <w:pPr>
        <w:widowControl w:val="0"/>
        <w:autoSpaceDE w:val="0"/>
        <w:autoSpaceDN w:val="0"/>
        <w:spacing w:after="0" w:line="240" w:lineRule="auto"/>
        <w:ind w:left="45"/>
        <w:rPr>
          <w:rFonts w:ascii="Times New Roman" w:hAnsi="Times New Roman"/>
          <w:color w:val="0000FF"/>
          <w:sz w:val="20"/>
        </w:rPr>
      </w:pPr>
      <w:r w:rsidRPr="00F13722">
        <w:rPr>
          <w:rFonts w:ascii="Times New Roman" w:hAnsi="Times New Roman"/>
          <w:color w:val="0000FF"/>
          <w:sz w:val="20"/>
        </w:rPr>
        <w:t>9. Данные фотошаблона.</w:t>
      </w:r>
    </w:p>
    <w:p w:rsidR="003E5D38" w:rsidRPr="00F13722" w:rsidRDefault="003E5D38" w:rsidP="003E5D38">
      <w:pPr>
        <w:pStyle w:val="1"/>
        <w:widowControl w:val="0"/>
        <w:tabs>
          <w:tab w:val="left" w:pos="1445"/>
        </w:tabs>
        <w:autoSpaceDE w:val="0"/>
        <w:autoSpaceDN w:val="0"/>
        <w:spacing w:after="0" w:line="276" w:lineRule="auto"/>
        <w:ind w:left="0" w:right="704"/>
        <w:jc w:val="both"/>
        <w:rPr>
          <w:rFonts w:ascii="Times New Roman" w:hAnsi="Times New Roman"/>
          <w:i/>
          <w:color w:val="0000FF"/>
        </w:rPr>
      </w:pPr>
      <w:r w:rsidRPr="00F13722">
        <w:rPr>
          <w:rFonts w:ascii="Times New Roman" w:hAnsi="Times New Roman"/>
          <w:color w:val="0000FF"/>
          <w:sz w:val="20"/>
        </w:rPr>
        <w:t>10. Данные сверления.</w:t>
      </w:r>
      <w:r w:rsidRPr="00F13722">
        <w:rPr>
          <w:rFonts w:ascii="Times New Roman" w:hAnsi="Times New Roman"/>
          <w:i/>
          <w:color w:val="0000FF"/>
          <w:spacing w:val="-3"/>
        </w:rPr>
        <w:t xml:space="preserve"> </w:t>
      </w:r>
      <w:r w:rsidRPr="00F13722">
        <w:rPr>
          <w:rFonts w:ascii="Times New Roman" w:hAnsi="Times New Roman"/>
          <w:i/>
          <w:color w:val="0000FF"/>
        </w:rPr>
        <w:t>;</w:t>
      </w:r>
    </w:p>
    <w:p w:rsidR="003E5D38" w:rsidRPr="0098625C" w:rsidRDefault="003E5D38" w:rsidP="003E5D38">
      <w:pPr>
        <w:widowControl w:val="0"/>
        <w:autoSpaceDE w:val="0"/>
        <w:autoSpaceDN w:val="0"/>
        <w:spacing w:before="3" w:after="0" w:line="240" w:lineRule="auto"/>
        <w:ind w:left="610"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-</w:t>
      </w:r>
      <w:r w:rsidRPr="0098625C">
        <w:rPr>
          <w:rFonts w:ascii="Times New Roman" w:hAnsi="Times New Roman"/>
          <w:i/>
          <w:szCs w:val="28"/>
        </w:rPr>
        <w:t>Акт сдачи-приёмки работ в 3 экземплярах подписывается Исполнителем и заверяется Заказчиком.</w:t>
      </w: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Pr="00620D55" w:rsidRDefault="003E5D38" w:rsidP="003E5D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3E5D38" w:rsidRDefault="003E5D38" w:rsidP="003E5D38"/>
    <w:p w:rsidR="003E5D38" w:rsidRDefault="003E5D38" w:rsidP="003E5D38"/>
    <w:p w:rsidR="00D642DE" w:rsidRDefault="00D642DE"/>
    <w:sectPr w:rsidR="00D642DE" w:rsidSect="002D209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1"/>
    <w:rsid w:val="000E0451"/>
    <w:rsid w:val="003E5D38"/>
    <w:rsid w:val="00D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D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D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2022-04-25T13:28:00Z</dcterms:created>
  <dcterms:modified xsi:type="dcterms:W3CDTF">2022-04-25T13:29:00Z</dcterms:modified>
</cp:coreProperties>
</file>