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B667" w14:textId="77777777" w:rsidR="007D2266" w:rsidRDefault="007D2266" w:rsidP="007D2266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/>
          <w:i/>
          <w:spacing w:val="-57"/>
          <w:sz w:val="24"/>
        </w:rPr>
      </w:pPr>
      <w:r w:rsidRPr="00620D55">
        <w:rPr>
          <w:rFonts w:ascii="Times New Roman" w:eastAsia="Times New Roman" w:hAnsi="Times New Roman"/>
          <w:i/>
          <w:sz w:val="24"/>
        </w:rPr>
        <w:t>Приложение</w:t>
      </w:r>
      <w:r w:rsidRPr="00620D55">
        <w:rPr>
          <w:rFonts w:ascii="Times New Roman" w:eastAsia="Times New Roman" w:hAnsi="Times New Roman"/>
          <w:i/>
          <w:spacing w:val="-57"/>
          <w:sz w:val="24"/>
        </w:rPr>
        <w:t xml:space="preserve"> </w:t>
      </w:r>
      <w:r>
        <w:rPr>
          <w:rFonts w:ascii="Times New Roman" w:eastAsia="Times New Roman" w:hAnsi="Times New Roman"/>
          <w:i/>
          <w:spacing w:val="-57"/>
          <w:sz w:val="24"/>
        </w:rPr>
        <w:t xml:space="preserve"> </w:t>
      </w:r>
    </w:p>
    <w:p w14:paraId="03364432" w14:textId="77777777" w:rsidR="007D2266" w:rsidRDefault="007D2266" w:rsidP="007D2266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/>
          <w:i/>
          <w:spacing w:val="-57"/>
          <w:sz w:val="24"/>
        </w:rPr>
      </w:pPr>
      <w:r w:rsidRPr="00620D55">
        <w:rPr>
          <w:rFonts w:ascii="Times New Roman" w:eastAsia="Times New Roman" w:hAnsi="Times New Roman"/>
          <w:i/>
          <w:sz w:val="24"/>
        </w:rPr>
        <w:t>к Заявке на предоставление</w:t>
      </w:r>
      <w:r w:rsidRPr="00620D55">
        <w:rPr>
          <w:rFonts w:ascii="Times New Roman" w:eastAsia="Times New Roman" w:hAnsi="Times New Roman"/>
          <w:i/>
          <w:spacing w:val="-57"/>
          <w:sz w:val="24"/>
        </w:rPr>
        <w:t xml:space="preserve"> </w:t>
      </w:r>
    </w:p>
    <w:p w14:paraId="53E2DD2C" w14:textId="77777777" w:rsidR="007D2266" w:rsidRDefault="007D2266" w:rsidP="007D2266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/>
          <w:b/>
        </w:rPr>
      </w:pPr>
      <w:r w:rsidRPr="00620D55">
        <w:rPr>
          <w:rFonts w:ascii="Times New Roman" w:eastAsia="Times New Roman" w:hAnsi="Times New Roman"/>
          <w:i/>
          <w:sz w:val="24"/>
        </w:rPr>
        <w:t>инжиниринговой</w:t>
      </w:r>
      <w:r w:rsidRPr="00620D55">
        <w:rPr>
          <w:rFonts w:ascii="Times New Roman" w:eastAsia="Times New Roman" w:hAnsi="Times New Roman"/>
          <w:i/>
          <w:spacing w:val="-2"/>
          <w:sz w:val="24"/>
        </w:rPr>
        <w:t xml:space="preserve"> </w:t>
      </w:r>
      <w:r w:rsidRPr="00620D55">
        <w:rPr>
          <w:rFonts w:ascii="Times New Roman" w:eastAsia="Times New Roman" w:hAnsi="Times New Roman"/>
          <w:i/>
          <w:sz w:val="24"/>
        </w:rPr>
        <w:t>услуги</w:t>
      </w:r>
    </w:p>
    <w:p w14:paraId="414BC4DE" w14:textId="77777777" w:rsidR="007D2266" w:rsidRDefault="007D2266" w:rsidP="007D226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/>
          <w:b/>
        </w:rPr>
      </w:pPr>
    </w:p>
    <w:p w14:paraId="12CC4800" w14:textId="77777777" w:rsidR="007D2266" w:rsidRDefault="007D2266" w:rsidP="007D226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/>
          <w:b/>
        </w:rPr>
      </w:pPr>
    </w:p>
    <w:p w14:paraId="41F2E930" w14:textId="77777777" w:rsidR="007D2266" w:rsidRDefault="007D2266" w:rsidP="007D226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/>
          <w:b/>
        </w:rPr>
      </w:pPr>
    </w:p>
    <w:p w14:paraId="1EE8B154" w14:textId="77777777" w:rsidR="007D2266" w:rsidRPr="00CD25AF" w:rsidRDefault="007D2266" w:rsidP="007D226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/>
          <w:b/>
        </w:rPr>
      </w:pPr>
      <w:r w:rsidRPr="00CD25AF">
        <w:rPr>
          <w:rFonts w:ascii="Times New Roman" w:eastAsia="Times New Roman" w:hAnsi="Times New Roman"/>
          <w:b/>
        </w:rPr>
        <w:t>ТЕХНИЧЕСКОЕ</w:t>
      </w:r>
      <w:r>
        <w:rPr>
          <w:rFonts w:ascii="Times New Roman" w:eastAsia="Times New Roman" w:hAnsi="Times New Roman"/>
          <w:b/>
        </w:rPr>
        <w:t xml:space="preserve"> ЗАДАНИЕ</w:t>
      </w:r>
      <w:r w:rsidRPr="00CD25AF">
        <w:rPr>
          <w:rFonts w:ascii="Times New Roman" w:eastAsia="Times New Roman" w:hAnsi="Times New Roman"/>
          <w:b/>
          <w:vertAlign w:val="superscript"/>
        </w:rPr>
        <w:t>3</w:t>
      </w:r>
      <w:r w:rsidRPr="00CD25AF">
        <w:rPr>
          <w:rFonts w:ascii="Times New Roman" w:eastAsia="Times New Roman" w:hAnsi="Times New Roman"/>
          <w:b/>
        </w:rPr>
        <w:t xml:space="preserve"> </w:t>
      </w:r>
    </w:p>
    <w:p w14:paraId="5FE7A3A7" w14:textId="77777777" w:rsidR="007D2266" w:rsidRDefault="007D2266" w:rsidP="007D2266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/>
          <w:b/>
        </w:rPr>
      </w:pPr>
      <w:r w:rsidRPr="00620D55">
        <w:rPr>
          <w:rFonts w:ascii="Times New Roman" w:eastAsia="Times New Roman" w:hAnsi="Times New Roman"/>
          <w:b/>
        </w:rPr>
        <w:t>на предоставление услуги</w:t>
      </w:r>
    </w:p>
    <w:p w14:paraId="547E2A17" w14:textId="77777777" w:rsidR="007D2266" w:rsidRPr="001F6B29" w:rsidRDefault="007D2266" w:rsidP="007D2266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1F6B29">
        <w:rPr>
          <w:rFonts w:ascii="Times New Roman" w:eastAsia="Times New Roman" w:hAnsi="Times New Roman"/>
          <w:sz w:val="24"/>
        </w:rPr>
        <w:t>Разработка конструкторской документации для производства вспомогательной оснастки (</w:t>
      </w:r>
      <w:r>
        <w:rPr>
          <w:rFonts w:ascii="Times New Roman" w:eastAsia="Times New Roman" w:hAnsi="Times New Roman"/>
          <w:sz w:val="24"/>
        </w:rPr>
        <w:t>Кронштейн наружный и внутренний)</w:t>
      </w:r>
    </w:p>
    <w:p w14:paraId="072187D4" w14:textId="77777777" w:rsidR="007D2266" w:rsidRPr="00620D55" w:rsidRDefault="007D2266" w:rsidP="007D2266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1. </w:t>
      </w:r>
      <w:r w:rsidRPr="00620D55">
        <w:rPr>
          <w:rFonts w:ascii="Times New Roman" w:eastAsia="Times New Roman" w:hAnsi="Times New Roman"/>
          <w:b/>
        </w:rPr>
        <w:t>Общие</w:t>
      </w:r>
      <w:r w:rsidRPr="00620D55">
        <w:rPr>
          <w:rFonts w:ascii="Times New Roman" w:eastAsia="Times New Roman" w:hAnsi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/>
          <w:b/>
        </w:rPr>
        <w:t>положения</w:t>
      </w:r>
    </w:p>
    <w:p w14:paraId="2C6490D5" w14:textId="77777777" w:rsidR="007D2266" w:rsidRPr="00620D55" w:rsidRDefault="007D2266" w:rsidP="007D226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/>
          <w:sz w:val="12"/>
          <w:szCs w:val="28"/>
        </w:rPr>
      </w:pPr>
    </w:p>
    <w:p w14:paraId="2914F36D" w14:textId="5139F7AC" w:rsidR="007D2266" w:rsidRPr="007D2266" w:rsidRDefault="007D2266" w:rsidP="007D2266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0" w:after="0" w:line="240" w:lineRule="auto"/>
        <w:ind w:hanging="424"/>
        <w:rPr>
          <w:rFonts w:ascii="Times New Roman" w:eastAsia="Times New Roman" w:hAnsi="Times New Roman"/>
          <w:i/>
          <w:sz w:val="21"/>
          <w:szCs w:val="28"/>
        </w:rPr>
      </w:pPr>
      <w:r w:rsidRPr="007D2266">
        <w:rPr>
          <w:rFonts w:ascii="Times New Roman" w:eastAsia="Times New Roman" w:hAnsi="Times New Roman"/>
        </w:rPr>
        <w:t>Информация скрыта.</w:t>
      </w:r>
    </w:p>
    <w:p w14:paraId="23CB7158" w14:textId="77777777" w:rsidR="007D2266" w:rsidRPr="00001C78" w:rsidRDefault="007D2266" w:rsidP="007D2266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/>
        </w:rPr>
      </w:pPr>
      <w:r w:rsidRPr="00001C78">
        <w:rPr>
          <w:rFonts w:ascii="Times New Roman" w:eastAsia="Times New Roman" w:hAnsi="Times New Roman"/>
        </w:rPr>
        <w:t>Конечная</w:t>
      </w:r>
      <w:r w:rsidRPr="00001C78">
        <w:rPr>
          <w:rFonts w:ascii="Times New Roman" w:eastAsia="Times New Roman" w:hAnsi="Times New Roman"/>
          <w:spacing w:val="-2"/>
        </w:rPr>
        <w:t xml:space="preserve"> </w:t>
      </w:r>
      <w:r w:rsidRPr="00001C78">
        <w:rPr>
          <w:rFonts w:ascii="Times New Roman" w:eastAsia="Times New Roman" w:hAnsi="Times New Roman"/>
        </w:rPr>
        <w:t>цель</w:t>
      </w:r>
      <w:r w:rsidRPr="00001C78">
        <w:rPr>
          <w:rFonts w:ascii="Times New Roman" w:eastAsia="Times New Roman" w:hAnsi="Times New Roman"/>
          <w:spacing w:val="-2"/>
        </w:rPr>
        <w:t xml:space="preserve"> </w:t>
      </w:r>
      <w:r w:rsidRPr="00001C78">
        <w:rPr>
          <w:rFonts w:ascii="Times New Roman" w:eastAsia="Times New Roman" w:hAnsi="Times New Roman"/>
        </w:rPr>
        <w:t xml:space="preserve">получения услуги – </w:t>
      </w:r>
      <w:r>
        <w:rPr>
          <w:rFonts w:ascii="Times New Roman" w:eastAsia="Times New Roman" w:hAnsi="Times New Roman"/>
        </w:rPr>
        <w:t>разработка конструкторской документации</w:t>
      </w:r>
      <w:r w:rsidRPr="00001C78">
        <w:rPr>
          <w:rFonts w:ascii="Times New Roman" w:eastAsia="Times New Roman" w:hAnsi="Times New Roman"/>
        </w:rPr>
        <w:t xml:space="preserve"> на «</w:t>
      </w:r>
      <w:r w:rsidRPr="00C015CE">
        <w:rPr>
          <w:rFonts w:ascii="Times New Roman" w:eastAsia="Times New Roman" w:hAnsi="Times New Roman"/>
        </w:rPr>
        <w:t>Кронштейн наружный и внутренний</w:t>
      </w:r>
      <w:r w:rsidRPr="00001C78">
        <w:rPr>
          <w:rFonts w:ascii="Times New Roman" w:eastAsia="Times New Roman" w:hAnsi="Times New Roman"/>
        </w:rPr>
        <w:t>» согласно прилагаем</w:t>
      </w:r>
      <w:r>
        <w:rPr>
          <w:rFonts w:ascii="Times New Roman" w:eastAsia="Times New Roman" w:hAnsi="Times New Roman"/>
        </w:rPr>
        <w:t>ых</w:t>
      </w:r>
      <w:r w:rsidRPr="00001C78">
        <w:rPr>
          <w:rFonts w:ascii="Times New Roman" w:eastAsia="Times New Roman" w:hAnsi="Times New Roman"/>
        </w:rPr>
        <w:t xml:space="preserve"> чертеж</w:t>
      </w:r>
      <w:r>
        <w:rPr>
          <w:rFonts w:ascii="Times New Roman" w:eastAsia="Times New Roman" w:hAnsi="Times New Roman"/>
        </w:rPr>
        <w:t>ей данных изделий «</w:t>
      </w:r>
      <w:r w:rsidRPr="00C015CE">
        <w:rPr>
          <w:rFonts w:ascii="Times New Roman" w:eastAsia="Times New Roman" w:hAnsi="Times New Roman"/>
        </w:rPr>
        <w:t>Кронштейн наружный и внутренний</w:t>
      </w:r>
      <w:r>
        <w:rPr>
          <w:rFonts w:ascii="Times New Roman" w:eastAsia="Times New Roman" w:hAnsi="Times New Roman"/>
        </w:rPr>
        <w:t>»</w:t>
      </w:r>
      <w:r w:rsidRPr="00001C78">
        <w:rPr>
          <w:rFonts w:ascii="Times New Roman" w:eastAsia="Times New Roman" w:hAnsi="Times New Roman"/>
        </w:rPr>
        <w:t>.</w:t>
      </w:r>
    </w:p>
    <w:p w14:paraId="4EC80127" w14:textId="77777777" w:rsidR="007D2266" w:rsidRPr="00001C78" w:rsidRDefault="007D2266" w:rsidP="007D226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Cs w:val="28"/>
        </w:rPr>
      </w:pPr>
    </w:p>
    <w:p w14:paraId="69E11A3E" w14:textId="606900E6" w:rsidR="007D2266" w:rsidRPr="003F6A12" w:rsidRDefault="007D2266" w:rsidP="007D2266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/>
        </w:rPr>
      </w:pPr>
      <w:r w:rsidRPr="003F6A12">
        <w:rPr>
          <w:rFonts w:ascii="Times New Roman" w:eastAsia="Times New Roman" w:hAnsi="Times New Roman"/>
          <w:spacing w:val="-3"/>
        </w:rPr>
        <w:t>Объект,</w:t>
      </w:r>
      <w:r w:rsidRPr="003F6A12">
        <w:rPr>
          <w:rFonts w:ascii="Times New Roman" w:eastAsia="Times New Roman" w:hAnsi="Times New Roman"/>
          <w:spacing w:val="-10"/>
        </w:rPr>
        <w:t xml:space="preserve"> </w:t>
      </w:r>
      <w:r w:rsidRPr="003F6A12">
        <w:rPr>
          <w:rFonts w:ascii="Times New Roman" w:eastAsia="Times New Roman" w:hAnsi="Times New Roman"/>
          <w:spacing w:val="-2"/>
        </w:rPr>
        <w:t>на</w:t>
      </w:r>
      <w:r w:rsidRPr="003F6A12">
        <w:rPr>
          <w:rFonts w:ascii="Times New Roman" w:eastAsia="Times New Roman" w:hAnsi="Times New Roman"/>
          <w:spacing w:val="-3"/>
        </w:rPr>
        <w:t xml:space="preserve"> </w:t>
      </w:r>
      <w:r w:rsidRPr="003F6A12">
        <w:rPr>
          <w:rFonts w:ascii="Times New Roman" w:eastAsia="Times New Roman" w:hAnsi="Times New Roman"/>
          <w:spacing w:val="-2"/>
        </w:rPr>
        <w:t>который</w:t>
      </w:r>
      <w:r w:rsidRPr="003F6A12">
        <w:rPr>
          <w:rFonts w:ascii="Times New Roman" w:eastAsia="Times New Roman" w:hAnsi="Times New Roman"/>
          <w:spacing w:val="-11"/>
        </w:rPr>
        <w:t xml:space="preserve"> </w:t>
      </w:r>
      <w:r w:rsidRPr="003F6A12">
        <w:rPr>
          <w:rFonts w:ascii="Times New Roman" w:eastAsia="Times New Roman" w:hAnsi="Times New Roman"/>
          <w:spacing w:val="-2"/>
        </w:rPr>
        <w:t>направлено</w:t>
      </w:r>
      <w:r w:rsidRPr="003F6A12">
        <w:rPr>
          <w:rFonts w:ascii="Times New Roman" w:eastAsia="Times New Roman" w:hAnsi="Times New Roman"/>
          <w:spacing w:val="-9"/>
        </w:rPr>
        <w:t xml:space="preserve"> </w:t>
      </w:r>
      <w:r w:rsidRPr="003F6A12">
        <w:rPr>
          <w:rFonts w:ascii="Times New Roman" w:eastAsia="Times New Roman" w:hAnsi="Times New Roman"/>
          <w:spacing w:val="-2"/>
        </w:rPr>
        <w:t>предоставление</w:t>
      </w:r>
      <w:r w:rsidRPr="003F6A12">
        <w:rPr>
          <w:rFonts w:ascii="Times New Roman" w:eastAsia="Times New Roman" w:hAnsi="Times New Roman"/>
          <w:spacing w:val="-7"/>
        </w:rPr>
        <w:t xml:space="preserve"> </w:t>
      </w:r>
      <w:r w:rsidRPr="003F6A12">
        <w:rPr>
          <w:rFonts w:ascii="Times New Roman" w:eastAsia="Times New Roman" w:hAnsi="Times New Roman"/>
          <w:spacing w:val="-2"/>
        </w:rPr>
        <w:t xml:space="preserve">услуги находится по адресу: </w:t>
      </w:r>
      <w:r>
        <w:rPr>
          <w:rFonts w:ascii="Times New Roman" w:eastAsia="Times New Roman" w:hAnsi="Times New Roman"/>
          <w:spacing w:val="-2"/>
        </w:rPr>
        <w:t>Информация скрыта.</w:t>
      </w:r>
    </w:p>
    <w:p w14:paraId="7BB8BDFF" w14:textId="77777777" w:rsidR="007D2266" w:rsidRDefault="007D2266" w:rsidP="007D2266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2. </w:t>
      </w:r>
      <w:r w:rsidRPr="00620D55">
        <w:rPr>
          <w:rFonts w:ascii="Times New Roman" w:eastAsia="Times New Roman" w:hAnsi="Times New Roman"/>
          <w:b/>
        </w:rPr>
        <w:t>Требования,</w:t>
      </w:r>
      <w:r w:rsidRPr="00620D55">
        <w:rPr>
          <w:rFonts w:ascii="Times New Roman" w:eastAsia="Times New Roman" w:hAnsi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/>
          <w:b/>
        </w:rPr>
        <w:t>предъявляемые</w:t>
      </w:r>
      <w:r w:rsidRPr="00620D55">
        <w:rPr>
          <w:rFonts w:ascii="Times New Roman" w:eastAsia="Times New Roman" w:hAnsi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/>
          <w:b/>
        </w:rPr>
        <w:t>к</w:t>
      </w:r>
      <w:r w:rsidRPr="00620D55">
        <w:rPr>
          <w:rFonts w:ascii="Times New Roman" w:eastAsia="Times New Roman" w:hAnsi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/>
          <w:b/>
        </w:rPr>
        <w:t>Исполнителю</w:t>
      </w:r>
    </w:p>
    <w:p w14:paraId="795DDB0A" w14:textId="77777777" w:rsidR="007D2266" w:rsidRPr="00620D55" w:rsidRDefault="007D2266" w:rsidP="007D2266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/>
          <w:b/>
        </w:rPr>
      </w:pPr>
    </w:p>
    <w:p w14:paraId="20A91522" w14:textId="77777777" w:rsidR="007D2266" w:rsidRPr="0075644E" w:rsidRDefault="007D2266" w:rsidP="007D2266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/>
        </w:rPr>
      </w:pPr>
      <w:r w:rsidRPr="00001C78">
        <w:rPr>
          <w:rFonts w:ascii="Times New Roman" w:eastAsia="Times New Roman" w:hAnsi="Times New Roman"/>
          <w:spacing w:val="-3"/>
        </w:rPr>
        <w:t>Перечень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  <w:spacing w:val="-3"/>
        </w:rPr>
        <w:t>основных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  <w:spacing w:val="-3"/>
        </w:rPr>
        <w:t>мероприятий</w:t>
      </w:r>
      <w:r w:rsidRPr="00001C78">
        <w:rPr>
          <w:rFonts w:ascii="Times New Roman" w:eastAsia="Times New Roman" w:hAnsi="Times New Roman"/>
          <w:spacing w:val="-9"/>
        </w:rPr>
        <w:t xml:space="preserve"> </w:t>
      </w:r>
      <w:r w:rsidRPr="00001C78">
        <w:rPr>
          <w:rFonts w:ascii="Times New Roman" w:eastAsia="Times New Roman" w:hAnsi="Times New Roman"/>
          <w:spacing w:val="-2"/>
        </w:rPr>
        <w:t>в</w:t>
      </w:r>
      <w:r w:rsidRPr="00001C78">
        <w:rPr>
          <w:rFonts w:ascii="Times New Roman" w:eastAsia="Times New Roman" w:hAnsi="Times New Roman"/>
          <w:spacing w:val="-3"/>
        </w:rPr>
        <w:t xml:space="preserve"> </w:t>
      </w:r>
      <w:r w:rsidRPr="00001C78">
        <w:rPr>
          <w:rFonts w:ascii="Times New Roman" w:eastAsia="Times New Roman" w:hAnsi="Times New Roman"/>
          <w:spacing w:val="-2"/>
        </w:rPr>
        <w:t>рамках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  <w:spacing w:val="-2"/>
        </w:rPr>
        <w:t>предоставления</w:t>
      </w:r>
      <w:r w:rsidRPr="00001C78">
        <w:rPr>
          <w:rFonts w:ascii="Times New Roman" w:eastAsia="Times New Roman" w:hAnsi="Times New Roman"/>
          <w:spacing w:val="-7"/>
        </w:rPr>
        <w:t xml:space="preserve"> </w:t>
      </w:r>
      <w:r w:rsidRPr="00001C78">
        <w:rPr>
          <w:rFonts w:ascii="Times New Roman" w:eastAsia="Times New Roman" w:hAnsi="Times New Roman"/>
          <w:spacing w:val="-2"/>
        </w:rPr>
        <w:t>услуги</w:t>
      </w:r>
      <w:r>
        <w:rPr>
          <w:rFonts w:ascii="Times New Roman" w:eastAsia="Times New Roman" w:hAnsi="Times New Roman"/>
          <w:spacing w:val="-2"/>
        </w:rPr>
        <w:t xml:space="preserve"> – проектирование технологической оснастки на «</w:t>
      </w:r>
      <w:r w:rsidRPr="00C015CE">
        <w:rPr>
          <w:rFonts w:ascii="Times New Roman" w:eastAsia="Times New Roman" w:hAnsi="Times New Roman"/>
        </w:rPr>
        <w:t>Кронштейн наружный и кронштейн внутренний</w:t>
      </w:r>
      <w:r>
        <w:rPr>
          <w:rFonts w:ascii="Times New Roman" w:eastAsia="Times New Roman" w:hAnsi="Times New Roman"/>
          <w:spacing w:val="-2"/>
        </w:rPr>
        <w:t>» (чертежи прилагаются).</w:t>
      </w:r>
    </w:p>
    <w:p w14:paraId="119C6EA1" w14:textId="77777777" w:rsidR="007D2266" w:rsidRDefault="007D2266" w:rsidP="007D2266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Требования к проектированию – соответствие чертежей ГОСТ 2.424-80, конструкторская документация ЕСКД.</w:t>
      </w:r>
    </w:p>
    <w:p w14:paraId="394CCF96" w14:textId="77777777" w:rsidR="007D2266" w:rsidRPr="0080386D" w:rsidRDefault="007D2266" w:rsidP="007D2266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</w:rPr>
      </w:pPr>
      <w:r w:rsidRPr="0080386D">
        <w:rPr>
          <w:rFonts w:ascii="Times New Roman" w:eastAsia="Times New Roman" w:hAnsi="Times New Roman"/>
        </w:rPr>
        <w:t>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14:paraId="52C470B4" w14:textId="77777777" w:rsidR="007D2266" w:rsidRPr="00001C78" w:rsidRDefault="007D2266" w:rsidP="007D2266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</w:rPr>
      </w:pPr>
      <w:r w:rsidRPr="0080386D">
        <w:rPr>
          <w:rFonts w:ascii="Times New Roman" w:eastAsia="Times New Roman" w:hAnsi="Times New Roman"/>
        </w:rPr>
        <w:t>Наличие CAD систем для разработки конструкторской документации.</w:t>
      </w:r>
    </w:p>
    <w:p w14:paraId="5524809B" w14:textId="77777777" w:rsidR="007D2266" w:rsidRPr="00620D55" w:rsidRDefault="007D2266" w:rsidP="007D226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20"/>
          <w:szCs w:val="28"/>
        </w:rPr>
      </w:pPr>
    </w:p>
    <w:p w14:paraId="7466A4A1" w14:textId="77777777" w:rsidR="007D2266" w:rsidRPr="00620D55" w:rsidRDefault="007D2266" w:rsidP="007D2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20C6AB07" w14:textId="77777777" w:rsidR="007D2266" w:rsidRPr="00620D55" w:rsidRDefault="007D2266" w:rsidP="007D2266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3. </w:t>
      </w:r>
      <w:r w:rsidRPr="00620D55">
        <w:rPr>
          <w:rFonts w:ascii="Times New Roman" w:eastAsia="Times New Roman" w:hAnsi="Times New Roman"/>
          <w:b/>
        </w:rPr>
        <w:t>Предоставляемые</w:t>
      </w:r>
      <w:r w:rsidRPr="00620D55">
        <w:rPr>
          <w:rFonts w:ascii="Times New Roman" w:eastAsia="Times New Roman" w:hAnsi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/>
          <w:b/>
        </w:rPr>
        <w:t>Исполнителю</w:t>
      </w:r>
      <w:r w:rsidRPr="00620D55">
        <w:rPr>
          <w:rFonts w:ascii="Times New Roman" w:eastAsia="Times New Roman" w:hAnsi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/>
          <w:b/>
        </w:rPr>
        <w:t>Заказчиком</w:t>
      </w:r>
      <w:r w:rsidRPr="00620D55">
        <w:rPr>
          <w:rFonts w:ascii="Times New Roman" w:eastAsia="Times New Roman" w:hAnsi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/>
          <w:b/>
        </w:rPr>
        <w:t>документы</w:t>
      </w:r>
      <w:r w:rsidRPr="00620D55">
        <w:rPr>
          <w:rFonts w:ascii="Times New Roman" w:eastAsia="Times New Roman" w:hAnsi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/>
          <w:b/>
        </w:rPr>
        <w:t>и материалы</w:t>
      </w:r>
    </w:p>
    <w:p w14:paraId="009BECCF" w14:textId="77777777" w:rsidR="007D2266" w:rsidRPr="00001C78" w:rsidRDefault="007D2266" w:rsidP="007D2266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/>
        </w:rPr>
      </w:pPr>
      <w:r w:rsidRPr="00001C78">
        <w:rPr>
          <w:rFonts w:ascii="Times New Roman" w:eastAsia="Times New Roman" w:hAnsi="Times New Roman"/>
        </w:rPr>
        <w:t>Заказчик</w:t>
      </w:r>
      <w:r w:rsidRPr="00001C78">
        <w:rPr>
          <w:rFonts w:ascii="Times New Roman" w:eastAsia="Times New Roman" w:hAnsi="Times New Roman"/>
          <w:spacing w:val="25"/>
        </w:rPr>
        <w:t xml:space="preserve"> </w:t>
      </w:r>
      <w:r w:rsidRPr="00001C78">
        <w:rPr>
          <w:rFonts w:ascii="Times New Roman" w:eastAsia="Times New Roman" w:hAnsi="Times New Roman"/>
        </w:rPr>
        <w:t>предоставляет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</w:rPr>
        <w:t>Исполнителю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</w:rPr>
        <w:t>для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</w:rPr>
        <w:t>достижения</w:t>
      </w:r>
      <w:r w:rsidRPr="00001C78">
        <w:rPr>
          <w:rFonts w:ascii="Times New Roman" w:eastAsia="Times New Roman" w:hAnsi="Times New Roman"/>
          <w:spacing w:val="-9"/>
        </w:rPr>
        <w:t xml:space="preserve"> </w:t>
      </w:r>
      <w:r w:rsidRPr="00001C78">
        <w:rPr>
          <w:rFonts w:ascii="Times New Roman" w:eastAsia="Times New Roman" w:hAnsi="Times New Roman"/>
        </w:rPr>
        <w:t>качественного</w:t>
      </w:r>
      <w:r w:rsidRPr="00001C78">
        <w:rPr>
          <w:rFonts w:ascii="Times New Roman" w:eastAsia="Times New Roman" w:hAnsi="Times New Roman"/>
          <w:spacing w:val="-11"/>
        </w:rPr>
        <w:t xml:space="preserve"> </w:t>
      </w:r>
      <w:r w:rsidRPr="00001C78">
        <w:rPr>
          <w:rFonts w:ascii="Times New Roman" w:eastAsia="Times New Roman" w:hAnsi="Times New Roman"/>
        </w:rPr>
        <w:t>результата</w:t>
      </w:r>
      <w:r w:rsidRPr="00001C78">
        <w:rPr>
          <w:rFonts w:ascii="Times New Roman" w:eastAsia="Times New Roman" w:hAnsi="Times New Roman"/>
          <w:spacing w:val="-10"/>
        </w:rPr>
        <w:t xml:space="preserve"> </w:t>
      </w:r>
      <w:r w:rsidRPr="00001C78">
        <w:rPr>
          <w:rFonts w:ascii="Times New Roman" w:eastAsia="Times New Roman" w:hAnsi="Times New Roman"/>
        </w:rPr>
        <w:t>услуги чертеж на «</w:t>
      </w:r>
      <w:r w:rsidRPr="00C015CE">
        <w:rPr>
          <w:rFonts w:ascii="Times New Roman" w:eastAsia="Times New Roman" w:hAnsi="Times New Roman"/>
        </w:rPr>
        <w:t>Кронштейн наружный и внутренний</w:t>
      </w:r>
      <w:r w:rsidRPr="00001C78">
        <w:rPr>
          <w:rFonts w:ascii="Times New Roman" w:eastAsia="Times New Roman" w:hAnsi="Times New Roman"/>
        </w:rPr>
        <w:t>».</w:t>
      </w:r>
    </w:p>
    <w:p w14:paraId="78D87CB0" w14:textId="77777777" w:rsidR="007D2266" w:rsidRDefault="007D2266" w:rsidP="007D2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243474AF" w14:textId="77777777" w:rsidR="007D2266" w:rsidRDefault="007D2266" w:rsidP="007D2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0B6D2FA0" w14:textId="77777777" w:rsidR="007D2266" w:rsidRDefault="007D2266" w:rsidP="007D2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>
        <w:rPr>
          <w:rFonts w:ascii="Times New Roman" w:eastAsia="Times New Roman" w:hAnsi="Times New Roman"/>
          <w:i/>
          <w:noProof/>
          <w:sz w:val="24"/>
          <w:szCs w:val="28"/>
          <w:lang w:eastAsia="ru-RU"/>
        </w:rPr>
        <w:lastRenderedPageBreak/>
        <w:drawing>
          <wp:inline distT="0" distB="0" distL="0" distR="0" wp14:anchorId="28257F5B" wp14:editId="33768B7D">
            <wp:extent cx="5721289" cy="4562475"/>
            <wp:effectExtent l="0" t="0" r="0" b="0"/>
            <wp:docPr id="30" name="Рисунок 30" descr="C:\Users\Sekreta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ekretar\Desktop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69" cy="457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8BCA0" w14:textId="77777777" w:rsidR="007D2266" w:rsidRDefault="007D2266" w:rsidP="007D2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</w:rPr>
      </w:pPr>
    </w:p>
    <w:p w14:paraId="0DF94C7A" w14:textId="77777777" w:rsidR="007D2266" w:rsidRDefault="007D2266" w:rsidP="007D2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2FF78BA9" w14:textId="77777777" w:rsidR="007D2266" w:rsidRDefault="007D2266" w:rsidP="007D2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46B593BB" w14:textId="77777777" w:rsidR="007D2266" w:rsidRDefault="007D2266" w:rsidP="007D2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</w:p>
    <w:p w14:paraId="3EF155C2" w14:textId="77777777" w:rsidR="007D2266" w:rsidRPr="00CC4E95" w:rsidRDefault="007D2266" w:rsidP="007D22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</w:rPr>
      </w:pPr>
      <w:r>
        <w:rPr>
          <w:rFonts w:ascii="Times New Roman" w:eastAsia="Times New Roman" w:hAnsi="Times New Roman"/>
          <w:i/>
          <w:noProof/>
          <w:sz w:val="24"/>
          <w:szCs w:val="28"/>
          <w:lang w:eastAsia="ru-RU"/>
        </w:rPr>
        <w:drawing>
          <wp:inline distT="0" distB="0" distL="0" distR="0" wp14:anchorId="57478DC7" wp14:editId="6F16EFC5">
            <wp:extent cx="6232894" cy="4199860"/>
            <wp:effectExtent l="19050" t="0" r="0" b="0"/>
            <wp:docPr id="23" name="Рисунок 23" descr="C:\Users\Sekretar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kretar\Desktop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990" cy="419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73D1BC" w14:textId="77777777" w:rsidR="007D2266" w:rsidRPr="00620D55" w:rsidRDefault="007D2266" w:rsidP="007D2266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 </w:t>
      </w:r>
      <w:r w:rsidRPr="00620D55">
        <w:rPr>
          <w:rFonts w:ascii="Times New Roman" w:eastAsia="Times New Roman" w:hAnsi="Times New Roman"/>
          <w:b/>
        </w:rPr>
        <w:t>Состав</w:t>
      </w:r>
      <w:r w:rsidRPr="00620D55">
        <w:rPr>
          <w:rFonts w:ascii="Times New Roman" w:eastAsia="Times New Roman" w:hAnsi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/>
          <w:b/>
        </w:rPr>
        <w:t>и</w:t>
      </w:r>
      <w:r w:rsidRPr="00620D55">
        <w:rPr>
          <w:rFonts w:ascii="Times New Roman" w:eastAsia="Times New Roman" w:hAnsi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/>
          <w:b/>
        </w:rPr>
        <w:t>содержание</w:t>
      </w:r>
      <w:r w:rsidRPr="00620D55">
        <w:rPr>
          <w:rFonts w:ascii="Times New Roman" w:eastAsia="Times New Roman" w:hAnsi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/>
          <w:b/>
        </w:rPr>
        <w:t>мероприятий</w:t>
      </w:r>
    </w:p>
    <w:p w14:paraId="35420678" w14:textId="77777777" w:rsidR="007D2266" w:rsidRPr="00620D55" w:rsidRDefault="007D2266" w:rsidP="007D2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8"/>
        </w:rPr>
      </w:pPr>
    </w:p>
    <w:p w14:paraId="40FEF605" w14:textId="77777777" w:rsidR="007D2266" w:rsidRPr="00620D55" w:rsidRDefault="007D2266" w:rsidP="007D2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4"/>
          <w:szCs w:val="28"/>
        </w:rPr>
      </w:pPr>
    </w:p>
    <w:tbl>
      <w:tblPr>
        <w:tblW w:w="1076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7D2266" w:rsidRPr="0042438E" w14:paraId="34E8DE84" w14:textId="77777777" w:rsidTr="00397725">
        <w:trPr>
          <w:trHeight w:val="969"/>
        </w:trPr>
        <w:tc>
          <w:tcPr>
            <w:tcW w:w="920" w:type="dxa"/>
          </w:tcPr>
          <w:p w14:paraId="10310226" w14:textId="77777777" w:rsidR="007D2266" w:rsidRPr="0042438E" w:rsidRDefault="007D2266" w:rsidP="00397725">
            <w:pPr>
              <w:widowControl w:val="0"/>
              <w:autoSpaceDE w:val="0"/>
              <w:autoSpaceDN w:val="0"/>
              <w:spacing w:before="3" w:after="0" w:line="240" w:lineRule="auto"/>
              <w:ind w:left="90"/>
              <w:rPr>
                <w:rFonts w:ascii="Times New Roman" w:eastAsia="Times New Roman" w:hAnsi="Times New Roman"/>
                <w:b/>
                <w:lang w:val="en-US"/>
              </w:rPr>
            </w:pPr>
            <w:r w:rsidRPr="0042438E">
              <w:rPr>
                <w:rFonts w:ascii="Times New Roman" w:eastAsia="Times New Roman" w:hAnsi="Times New Roman"/>
                <w:b/>
                <w:lang w:val="en-US"/>
              </w:rPr>
              <w:t>№</w:t>
            </w:r>
            <w:r w:rsidRPr="0042438E">
              <w:rPr>
                <w:rFonts w:ascii="Times New Roman" w:eastAsia="Times New Roman" w:hAnsi="Times New Roman"/>
                <w:b/>
                <w:spacing w:val="-1"/>
                <w:lang w:val="en-US"/>
              </w:rPr>
              <w:t xml:space="preserve"> </w:t>
            </w:r>
            <w:r w:rsidRPr="0042438E">
              <w:rPr>
                <w:rFonts w:ascii="Times New Roman" w:eastAsia="Times New Roman" w:hAnsi="Times New Roman"/>
                <w:b/>
                <w:lang w:val="en-US"/>
              </w:rPr>
              <w:t>п/п</w:t>
            </w:r>
          </w:p>
        </w:tc>
        <w:tc>
          <w:tcPr>
            <w:tcW w:w="3980" w:type="dxa"/>
          </w:tcPr>
          <w:p w14:paraId="432C2799" w14:textId="77777777" w:rsidR="007D2266" w:rsidRPr="0042438E" w:rsidRDefault="007D2266" w:rsidP="00397725">
            <w:pPr>
              <w:widowControl w:val="0"/>
              <w:autoSpaceDE w:val="0"/>
              <w:autoSpaceDN w:val="0"/>
              <w:spacing w:before="1" w:after="0" w:line="240" w:lineRule="auto"/>
              <w:ind w:left="560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42438E">
              <w:rPr>
                <w:rFonts w:ascii="Times New Roman" w:eastAsia="Times New Roman" w:hAnsi="Times New Roman"/>
                <w:b/>
                <w:lang w:val="en-US"/>
              </w:rPr>
              <w:t>Наименование</w:t>
            </w:r>
            <w:proofErr w:type="spellEnd"/>
            <w:r w:rsidRPr="0042438E">
              <w:rPr>
                <w:rFonts w:ascii="Times New Roman" w:eastAsia="Times New Roman" w:hAnsi="Times New Roman"/>
                <w:b/>
                <w:spacing w:val="-2"/>
                <w:lang w:val="en-US"/>
              </w:rPr>
              <w:t xml:space="preserve"> </w:t>
            </w:r>
            <w:proofErr w:type="spellStart"/>
            <w:r w:rsidRPr="0042438E">
              <w:rPr>
                <w:rFonts w:ascii="Times New Roman" w:eastAsia="Times New Roman" w:hAnsi="Times New Roman"/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14:paraId="0FF7F07A" w14:textId="77777777" w:rsidR="007D2266" w:rsidRPr="0042438E" w:rsidRDefault="007D2266" w:rsidP="00397725">
            <w:pPr>
              <w:widowControl w:val="0"/>
              <w:autoSpaceDE w:val="0"/>
              <w:autoSpaceDN w:val="0"/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/>
                <w:b/>
              </w:rPr>
            </w:pPr>
            <w:r w:rsidRPr="0042438E">
              <w:rPr>
                <w:rFonts w:ascii="Times New Roman" w:eastAsia="Times New Roman" w:hAnsi="Times New Roman"/>
                <w:b/>
              </w:rPr>
              <w:t>Период выполнения (указывается</w:t>
            </w:r>
            <w:r w:rsidRPr="0042438E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r w:rsidRPr="0042438E">
              <w:rPr>
                <w:rFonts w:ascii="Times New Roman" w:eastAsia="Times New Roman" w:hAnsi="Times New Roman"/>
                <w:b/>
              </w:rPr>
              <w:t>количество календарных дней с</w:t>
            </w:r>
            <w:r w:rsidRPr="0042438E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r w:rsidRPr="0042438E">
              <w:rPr>
                <w:rFonts w:ascii="Times New Roman" w:eastAsia="Times New Roman" w:hAnsi="Times New Roman"/>
                <w:b/>
              </w:rPr>
              <w:t>даты</w:t>
            </w:r>
            <w:r w:rsidRPr="0042438E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42438E">
              <w:rPr>
                <w:rFonts w:ascii="Times New Roman" w:eastAsia="Times New Roman" w:hAnsi="Times New Roman"/>
                <w:b/>
              </w:rPr>
              <w:t>подписания</w:t>
            </w:r>
            <w:r w:rsidRPr="0042438E">
              <w:rPr>
                <w:rFonts w:ascii="Times New Roman" w:eastAsia="Times New Roman" w:hAnsi="Times New Roman"/>
                <w:b/>
                <w:spacing w:val="-1"/>
              </w:rPr>
              <w:t xml:space="preserve"> </w:t>
            </w:r>
            <w:r w:rsidRPr="0042438E">
              <w:rPr>
                <w:rFonts w:ascii="Times New Roman" w:eastAsia="Times New Roman" w:hAnsi="Times New Roman"/>
                <w:b/>
              </w:rPr>
              <w:t>Договора)</w:t>
            </w:r>
          </w:p>
        </w:tc>
        <w:tc>
          <w:tcPr>
            <w:tcW w:w="1844" w:type="dxa"/>
          </w:tcPr>
          <w:p w14:paraId="35D12E45" w14:textId="77777777" w:rsidR="007D2266" w:rsidRPr="0042438E" w:rsidRDefault="007D2266" w:rsidP="00397725">
            <w:pPr>
              <w:widowControl w:val="0"/>
              <w:autoSpaceDE w:val="0"/>
              <w:autoSpaceDN w:val="0"/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42438E">
              <w:rPr>
                <w:rFonts w:ascii="Times New Roman" w:eastAsia="Times New Roman" w:hAnsi="Times New Roman"/>
                <w:b/>
                <w:lang w:val="en-US"/>
              </w:rPr>
              <w:t>Форма</w:t>
            </w:r>
            <w:proofErr w:type="spellEnd"/>
            <w:r w:rsidRPr="0042438E">
              <w:rPr>
                <w:rFonts w:ascii="Times New Roman" w:eastAsia="Times New Roman" w:hAnsi="Times New Roman"/>
                <w:b/>
                <w:spacing w:val="1"/>
                <w:lang w:val="en-US"/>
              </w:rPr>
              <w:t xml:space="preserve"> </w:t>
            </w:r>
            <w:proofErr w:type="spellStart"/>
            <w:r w:rsidRPr="0042438E">
              <w:rPr>
                <w:rFonts w:ascii="Times New Roman" w:eastAsia="Times New Roman" w:hAnsi="Times New Roman"/>
                <w:b/>
                <w:lang w:val="en-US"/>
              </w:rPr>
              <w:t>результата</w:t>
            </w:r>
            <w:proofErr w:type="spellEnd"/>
          </w:p>
        </w:tc>
      </w:tr>
      <w:tr w:rsidR="007D2266" w:rsidRPr="0042438E" w14:paraId="0F7ED445" w14:textId="77777777" w:rsidTr="00397725">
        <w:trPr>
          <w:trHeight w:val="270"/>
        </w:trPr>
        <w:tc>
          <w:tcPr>
            <w:tcW w:w="920" w:type="dxa"/>
          </w:tcPr>
          <w:p w14:paraId="64AD3270" w14:textId="77777777" w:rsidR="007D2266" w:rsidRPr="0042438E" w:rsidRDefault="007D2266" w:rsidP="00397725">
            <w:pPr>
              <w:widowControl w:val="0"/>
              <w:autoSpaceDE w:val="0"/>
              <w:autoSpaceDN w:val="0"/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42438E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3980" w:type="dxa"/>
          </w:tcPr>
          <w:p w14:paraId="6374CD46" w14:textId="77777777" w:rsidR="007D2266" w:rsidRPr="0042438E" w:rsidRDefault="007D2266" w:rsidP="00397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</w:t>
            </w:r>
            <w:r w:rsidRPr="009A64C8">
              <w:rPr>
                <w:rFonts w:ascii="Times New Roman" w:eastAsia="Times New Roman" w:hAnsi="Times New Roman"/>
                <w:sz w:val="20"/>
              </w:rPr>
              <w:t>азработка конструкторской документации для производства вспомогательной оснастки (Кронштейн наружный и внутренний)</w:t>
            </w:r>
          </w:p>
        </w:tc>
        <w:tc>
          <w:tcPr>
            <w:tcW w:w="4023" w:type="dxa"/>
          </w:tcPr>
          <w:p w14:paraId="12F3E76D" w14:textId="77777777" w:rsidR="007D2266" w:rsidRPr="00F27BD9" w:rsidRDefault="007D2266" w:rsidP="00397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 календарных дней</w:t>
            </w:r>
          </w:p>
        </w:tc>
        <w:tc>
          <w:tcPr>
            <w:tcW w:w="1844" w:type="dxa"/>
          </w:tcPr>
          <w:p w14:paraId="3201F0C7" w14:textId="77777777" w:rsidR="007D2266" w:rsidRPr="00F27BD9" w:rsidRDefault="007D2266" w:rsidP="003977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Конструкторская документация</w:t>
            </w:r>
          </w:p>
        </w:tc>
      </w:tr>
      <w:tr w:rsidR="007D2266" w:rsidRPr="0042438E" w14:paraId="6D5B32F9" w14:textId="77777777" w:rsidTr="00397725">
        <w:trPr>
          <w:trHeight w:val="282"/>
        </w:trPr>
        <w:tc>
          <w:tcPr>
            <w:tcW w:w="4900" w:type="dxa"/>
            <w:gridSpan w:val="2"/>
          </w:tcPr>
          <w:p w14:paraId="0FA2039B" w14:textId="77777777" w:rsidR="007D2266" w:rsidRPr="0042438E" w:rsidRDefault="007D2266" w:rsidP="00397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2438E">
              <w:rPr>
                <w:rFonts w:ascii="Times New Roman" w:eastAsia="Times New Roman" w:hAnsi="Times New Roman"/>
                <w:sz w:val="20"/>
              </w:rPr>
              <w:t>ИТОГО</w:t>
            </w:r>
          </w:p>
        </w:tc>
        <w:tc>
          <w:tcPr>
            <w:tcW w:w="5867" w:type="dxa"/>
            <w:gridSpan w:val="2"/>
          </w:tcPr>
          <w:p w14:paraId="55710F0C" w14:textId="77777777" w:rsidR="007D2266" w:rsidRPr="00F27BD9" w:rsidRDefault="007D2266" w:rsidP="003977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 календарных дней</w:t>
            </w:r>
          </w:p>
        </w:tc>
      </w:tr>
    </w:tbl>
    <w:p w14:paraId="5EBF5EB6" w14:textId="77777777" w:rsidR="007D2266" w:rsidRPr="00620D55" w:rsidRDefault="007D2266" w:rsidP="007D2266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5. </w:t>
      </w:r>
      <w:r w:rsidRPr="00620D55">
        <w:rPr>
          <w:rFonts w:ascii="Times New Roman" w:eastAsia="Times New Roman" w:hAnsi="Times New Roman"/>
          <w:b/>
        </w:rPr>
        <w:t>Требования</w:t>
      </w:r>
      <w:r w:rsidRPr="00620D55">
        <w:rPr>
          <w:rFonts w:ascii="Times New Roman" w:eastAsia="Times New Roman" w:hAnsi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/>
          <w:b/>
        </w:rPr>
        <w:t>к</w:t>
      </w:r>
      <w:r w:rsidRPr="00620D55">
        <w:rPr>
          <w:rFonts w:ascii="Times New Roman" w:eastAsia="Times New Roman" w:hAnsi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/>
          <w:b/>
        </w:rPr>
        <w:t>результатам</w:t>
      </w:r>
      <w:r w:rsidRPr="00620D55">
        <w:rPr>
          <w:rFonts w:ascii="Times New Roman" w:eastAsia="Times New Roman" w:hAnsi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/>
          <w:b/>
        </w:rPr>
        <w:t>работ</w:t>
      </w:r>
    </w:p>
    <w:p w14:paraId="6EA14774" w14:textId="77777777" w:rsidR="007D2266" w:rsidRPr="00620D55" w:rsidRDefault="007D2266" w:rsidP="007D226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sz w:val="23"/>
          <w:szCs w:val="28"/>
        </w:rPr>
      </w:pPr>
    </w:p>
    <w:p w14:paraId="3C3F1717" w14:textId="77777777" w:rsidR="007D2266" w:rsidRPr="00620D55" w:rsidRDefault="007D2266" w:rsidP="007D226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i/>
          <w:szCs w:val="28"/>
        </w:rPr>
      </w:pPr>
    </w:p>
    <w:p w14:paraId="5B65A133" w14:textId="77777777" w:rsidR="007D2266" w:rsidRPr="00001C78" w:rsidRDefault="007D2266" w:rsidP="007D2266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предоставляет конструкторскую документацию на технологическую оснастку на</w:t>
      </w:r>
      <w:r w:rsidRPr="00346D6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к</w:t>
      </w:r>
      <w:r w:rsidRPr="00C015CE">
        <w:rPr>
          <w:rFonts w:ascii="Times New Roman" w:eastAsia="Times New Roman" w:hAnsi="Times New Roman"/>
        </w:rPr>
        <w:t>ронштейн наружный и внутренний</w:t>
      </w:r>
      <w:r w:rsidRPr="00001C78">
        <w:rPr>
          <w:rFonts w:ascii="Times New Roman" w:eastAsia="Times New Roman" w:hAnsi="Times New Roman"/>
        </w:rPr>
        <w:t>;</w:t>
      </w:r>
    </w:p>
    <w:p w14:paraId="64E6052E" w14:textId="77777777" w:rsidR="007D2266" w:rsidRDefault="007D2266" w:rsidP="007D2266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eastAsia="Times New Roman" w:hAnsi="Times New Roman"/>
        </w:rPr>
      </w:pPr>
      <w:r w:rsidRPr="00001C78">
        <w:rPr>
          <w:rFonts w:ascii="Times New Roman" w:eastAsia="Times New Roman" w:hAnsi="Times New Roman"/>
        </w:rPr>
        <w:t>документы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и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материалы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по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окончании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выполнения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мероприятий,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связанных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с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предоставлением</w:t>
      </w:r>
      <w:r w:rsidRPr="00001C78">
        <w:rPr>
          <w:rFonts w:ascii="Times New Roman" w:eastAsia="Times New Roman" w:hAnsi="Times New Roman"/>
          <w:spacing w:val="1"/>
        </w:rPr>
        <w:t xml:space="preserve"> </w:t>
      </w:r>
      <w:r w:rsidRPr="00001C78">
        <w:rPr>
          <w:rFonts w:ascii="Times New Roman" w:eastAsia="Times New Roman" w:hAnsi="Times New Roman"/>
        </w:rPr>
        <w:t>услуги</w:t>
      </w:r>
      <w:r>
        <w:rPr>
          <w:rFonts w:ascii="Times New Roman" w:eastAsia="Times New Roman" w:hAnsi="Times New Roman"/>
        </w:rPr>
        <w:t xml:space="preserve"> (Конструкторскую документацию</w:t>
      </w:r>
      <w:r w:rsidRPr="00001C78">
        <w:rPr>
          <w:rFonts w:ascii="Times New Roman" w:eastAsia="Times New Roman" w:hAnsi="Times New Roman"/>
        </w:rPr>
        <w:t>).</w:t>
      </w:r>
    </w:p>
    <w:p w14:paraId="66308CFE" w14:textId="389A61AE" w:rsidR="000F07FB" w:rsidRPr="00001C78" w:rsidRDefault="000F07FB" w:rsidP="007D2266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eastAsia="Times New Roman" w:hAnsi="Times New Roman"/>
        </w:rPr>
      </w:pPr>
      <w:r w:rsidRPr="000F07FB">
        <w:rPr>
          <w:rFonts w:ascii="Times New Roman" w:eastAsia="Times New Roman" w:hAnsi="Times New Roman"/>
        </w:rPr>
        <w:t>Акт выполненных работ (в 3х экземплярах) подписанный Исполнителем и заверенный Заказчиком.</w:t>
      </w:r>
    </w:p>
    <w:p w14:paraId="6761A5E0" w14:textId="77777777" w:rsidR="007D2266" w:rsidRPr="00001C78" w:rsidRDefault="007D2266" w:rsidP="007D2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14:paraId="30B8F7F7" w14:textId="77777777" w:rsidR="00053ABB" w:rsidRPr="007D2266" w:rsidRDefault="00053ABB">
      <w:pPr>
        <w:rPr>
          <w:rFonts w:ascii="Times New Roman" w:hAnsi="Times New Roman"/>
        </w:rPr>
      </w:pPr>
    </w:p>
    <w:sectPr w:rsidR="00053ABB" w:rsidRPr="007D2266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 w15:restartNumberingAfterBreak="0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 w16cid:durableId="1576550244">
    <w:abstractNumId w:val="1"/>
  </w:num>
  <w:num w:numId="2" w16cid:durableId="737942189">
    <w:abstractNumId w:val="2"/>
  </w:num>
  <w:num w:numId="3" w16cid:durableId="22911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B0"/>
    <w:rsid w:val="00053ABB"/>
    <w:rsid w:val="000D79B0"/>
    <w:rsid w:val="000F07FB"/>
    <w:rsid w:val="007D2266"/>
    <w:rsid w:val="0082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0DBD"/>
  <w15:chartTrackingRefBased/>
  <w15:docId w15:val="{8F1D5991-0678-44A6-AAE7-FBE46B9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26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2023-05-18T07:33:00Z</dcterms:created>
  <dcterms:modified xsi:type="dcterms:W3CDTF">2023-05-18T07:54:00Z</dcterms:modified>
</cp:coreProperties>
</file>